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339" w:rsidRPr="004D058F" w:rsidRDefault="00086339" w:rsidP="00086339">
      <w:pPr>
        <w:spacing w:after="120"/>
        <w:rPr>
          <w:rFonts w:ascii="Frutiger LT 55 Roman" w:hAnsi="Frutiger LT 55 Roman" w:cs="Arial"/>
          <w:sz w:val="40"/>
          <w:szCs w:val="40"/>
          <w:u w:val="single"/>
        </w:rPr>
      </w:pPr>
      <w:r w:rsidRPr="004D058F">
        <w:rPr>
          <w:rFonts w:ascii="Frutiger LT 55 Roman" w:hAnsi="Frutiger LT 55 Roman" w:cs="Arial"/>
          <w:sz w:val="40"/>
          <w:szCs w:val="40"/>
          <w:u w:val="single"/>
        </w:rPr>
        <w:t>Presseinformation</w:t>
      </w:r>
    </w:p>
    <w:p w:rsidR="00086339" w:rsidRPr="004D058F" w:rsidRDefault="006459E2" w:rsidP="00086339">
      <w:pPr>
        <w:spacing w:after="480"/>
        <w:rPr>
          <w:rFonts w:ascii="Frutiger LT 55 Roman" w:hAnsi="Frutiger LT 55 Roman" w:cs="Arial"/>
        </w:rPr>
      </w:pPr>
      <w:r w:rsidRPr="004D058F">
        <w:rPr>
          <w:rFonts w:ascii="Frutiger LT 55 Roman" w:hAnsi="Frutiger LT 55 Roman" w:cs="Arial"/>
        </w:rPr>
        <w:t xml:space="preserve">Sulzburg, </w:t>
      </w:r>
      <w:r w:rsidR="00CB0EC9" w:rsidRPr="004D058F">
        <w:rPr>
          <w:rFonts w:ascii="Frutiger LT 55 Roman" w:hAnsi="Frutiger LT 55 Roman" w:cs="Arial"/>
        </w:rPr>
        <w:t>27. September</w:t>
      </w:r>
      <w:r w:rsidR="00584E0A" w:rsidRPr="004D058F">
        <w:rPr>
          <w:rFonts w:ascii="Frutiger LT 55 Roman" w:hAnsi="Frutiger LT 55 Roman" w:cs="Arial"/>
        </w:rPr>
        <w:t xml:space="preserve"> 2016</w:t>
      </w:r>
    </w:p>
    <w:p w:rsidR="00086339" w:rsidRPr="004D058F" w:rsidRDefault="00086339" w:rsidP="00086339">
      <w:pPr>
        <w:suppressAutoHyphens/>
        <w:spacing w:line="360" w:lineRule="auto"/>
        <w:ind w:right="283"/>
        <w:rPr>
          <w:rFonts w:ascii="Frutiger LT 55 Roman" w:hAnsi="Frutiger LT 55 Roman" w:cs="Arial"/>
        </w:rPr>
      </w:pPr>
    </w:p>
    <w:p w:rsidR="00086339" w:rsidRPr="004D058F" w:rsidRDefault="00384213" w:rsidP="00086339">
      <w:pPr>
        <w:suppressAutoHyphens/>
        <w:spacing w:line="360" w:lineRule="auto"/>
        <w:ind w:right="283"/>
        <w:rPr>
          <w:rFonts w:ascii="Frutiger LT 55 Roman" w:hAnsi="Frutiger LT 55 Roman" w:cs="Arial"/>
          <w:b/>
        </w:rPr>
      </w:pPr>
      <w:r>
        <w:rPr>
          <w:rFonts w:ascii="Frutiger LT 55 Roman" w:hAnsi="Frutiger LT 55 Roman" w:cs="Arial"/>
          <w:b/>
        </w:rPr>
        <w:t>Neuer l</w:t>
      </w:r>
      <w:r w:rsidR="007B4312">
        <w:rPr>
          <w:rFonts w:ascii="Frutiger LT 55 Roman" w:hAnsi="Frutiger LT 55 Roman" w:cs="Arial"/>
          <w:b/>
        </w:rPr>
        <w:t xml:space="preserve">inienförmiger </w:t>
      </w:r>
      <w:r>
        <w:rPr>
          <w:rFonts w:ascii="Frutiger LT 55 Roman" w:hAnsi="Frutiger LT 55 Roman" w:cs="Arial"/>
          <w:b/>
        </w:rPr>
        <w:t>Rauchmelder</w:t>
      </w:r>
    </w:p>
    <w:p w:rsidR="00086339" w:rsidRPr="004D058F" w:rsidRDefault="003C7785" w:rsidP="00B70C96">
      <w:pPr>
        <w:pStyle w:val="berschrift3"/>
        <w:suppressAutoHyphens/>
        <w:spacing w:after="100" w:afterAutospacing="1"/>
        <w:rPr>
          <w:rFonts w:ascii="Frutiger LT 55 Roman" w:hAnsi="Frutiger LT 55 Roman" w:cs="Arial"/>
          <w:bCs/>
          <w:sz w:val="40"/>
          <w:szCs w:val="40"/>
        </w:rPr>
      </w:pPr>
      <w:r>
        <w:rPr>
          <w:rFonts w:ascii="Frutiger LT 55 Roman" w:hAnsi="Frutiger LT 55 Roman" w:cs="Arial"/>
          <w:bCs/>
        </w:rPr>
        <w:t>ILIA</w:t>
      </w:r>
      <w:r w:rsidR="00B25CDA">
        <w:rPr>
          <w:rFonts w:ascii="Frutiger LT 55 Roman" w:hAnsi="Frutiger LT 55 Roman" w:cs="Arial"/>
          <w:bCs/>
        </w:rPr>
        <w:t xml:space="preserve"> </w:t>
      </w:r>
      <w:r w:rsidR="007B4312">
        <w:rPr>
          <w:rFonts w:ascii="Frutiger LT 55 Roman" w:hAnsi="Frutiger LT 55 Roman" w:cs="Arial"/>
          <w:bCs/>
        </w:rPr>
        <w:t>ECO</w:t>
      </w:r>
      <w:r w:rsidR="00384213">
        <w:rPr>
          <w:rFonts w:ascii="Frutiger LT 55 Roman" w:hAnsi="Frutiger LT 55 Roman" w:cs="Arial"/>
          <w:bCs/>
        </w:rPr>
        <w:t xml:space="preserve"> – einfach mit hohem Nutzen</w:t>
      </w:r>
    </w:p>
    <w:p w:rsidR="00EC60BF" w:rsidRDefault="007B4312" w:rsidP="004D058F">
      <w:pPr>
        <w:autoSpaceDE w:val="0"/>
        <w:autoSpaceDN w:val="0"/>
        <w:adjustRightInd w:val="0"/>
        <w:spacing w:line="360" w:lineRule="auto"/>
        <w:rPr>
          <w:rFonts w:ascii="Frutiger LT 55 Roman" w:hAnsi="Frutiger LT 55 Roman" w:cs="Arial"/>
          <w:b/>
        </w:rPr>
      </w:pPr>
      <w:r w:rsidRPr="007B4312">
        <w:rPr>
          <w:rFonts w:ascii="Frutiger LT 55 Roman" w:hAnsi="Frutiger LT 55 Roman" w:cs="Arial"/>
          <w:b/>
        </w:rPr>
        <w:t xml:space="preserve">Der linienförmige </w:t>
      </w:r>
      <w:r w:rsidR="003C7A81">
        <w:rPr>
          <w:rFonts w:ascii="Frutiger LT 55 Roman" w:hAnsi="Frutiger LT 55 Roman" w:cs="Arial"/>
          <w:b/>
        </w:rPr>
        <w:t>Rauchm</w:t>
      </w:r>
      <w:r w:rsidRPr="007B4312">
        <w:rPr>
          <w:rFonts w:ascii="Frutiger LT 55 Roman" w:hAnsi="Frutiger LT 55 Roman" w:cs="Arial"/>
          <w:b/>
        </w:rPr>
        <w:t xml:space="preserve">elder </w:t>
      </w:r>
      <w:r w:rsidR="003C7785">
        <w:rPr>
          <w:rFonts w:ascii="Frutiger LT 55 Roman" w:hAnsi="Frutiger LT 55 Roman" w:cs="Arial"/>
          <w:b/>
        </w:rPr>
        <w:t xml:space="preserve">ILIA </w:t>
      </w:r>
      <w:r w:rsidRPr="007B4312">
        <w:rPr>
          <w:rFonts w:ascii="Frutiger LT 55 Roman" w:hAnsi="Frutiger LT 55 Roman" w:cs="Arial"/>
          <w:b/>
          <w:bCs/>
        </w:rPr>
        <w:t>ECO</w:t>
      </w:r>
      <w:r>
        <w:rPr>
          <w:rFonts w:ascii="Frutiger LT 55 Roman" w:hAnsi="Frutiger LT 55 Roman" w:cs="Arial"/>
          <w:b/>
        </w:rPr>
        <w:t xml:space="preserve"> ergänzt die </w:t>
      </w:r>
      <w:proofErr w:type="spellStart"/>
      <w:r>
        <w:rPr>
          <w:rFonts w:ascii="Frutiger LT 55 Roman" w:hAnsi="Frutiger LT 55 Roman" w:cs="Arial"/>
          <w:b/>
        </w:rPr>
        <w:t>Hekatron-Melderfamilie</w:t>
      </w:r>
      <w:proofErr w:type="spellEnd"/>
      <w:r>
        <w:rPr>
          <w:rFonts w:ascii="Frutiger LT 55 Roman" w:hAnsi="Frutiger LT 55 Roman" w:cs="Arial"/>
          <w:b/>
        </w:rPr>
        <w:t xml:space="preserve"> </w:t>
      </w:r>
      <w:r w:rsidR="00984A6E">
        <w:rPr>
          <w:rFonts w:ascii="Frutiger LT 55 Roman" w:hAnsi="Frutiger LT 55 Roman" w:cs="Arial"/>
          <w:b/>
        </w:rPr>
        <w:t xml:space="preserve">im Bereich der </w:t>
      </w:r>
      <w:r w:rsidR="00984A6E" w:rsidRPr="00883DAA">
        <w:rPr>
          <w:rFonts w:ascii="Frutiger LT 55 Roman" w:hAnsi="Frutiger LT 55 Roman" w:cs="Arial"/>
          <w:b/>
        </w:rPr>
        <w:t>Sonderbrandmeldetechnik</w:t>
      </w:r>
      <w:r w:rsidR="00984A6E">
        <w:rPr>
          <w:rFonts w:ascii="Frutiger LT 55 Roman" w:hAnsi="Frutiger LT 55 Roman" w:cs="Arial"/>
          <w:b/>
        </w:rPr>
        <w:t xml:space="preserve"> </w:t>
      </w:r>
      <w:r w:rsidR="00883DAA">
        <w:rPr>
          <w:rFonts w:ascii="Frutiger LT 55 Roman" w:hAnsi="Frutiger LT 55 Roman" w:cs="Arial"/>
          <w:b/>
        </w:rPr>
        <w:t>um eine wirtschaftliche Variante</w:t>
      </w:r>
      <w:r w:rsidR="00E43F80">
        <w:rPr>
          <w:rFonts w:ascii="Frutiger LT 55 Roman" w:hAnsi="Frutiger LT 55 Roman" w:cs="Arial"/>
          <w:b/>
        </w:rPr>
        <w:t>,</w:t>
      </w:r>
      <w:r w:rsidR="00883DAA">
        <w:rPr>
          <w:rFonts w:ascii="Frutiger LT 55 Roman" w:hAnsi="Frutiger LT 55 Roman" w:cs="Arial"/>
          <w:b/>
        </w:rPr>
        <w:t xml:space="preserve"> </w:t>
      </w:r>
      <w:r w:rsidR="00984A6E">
        <w:rPr>
          <w:rFonts w:ascii="Frutiger LT 55 Roman" w:hAnsi="Frutiger LT 55 Roman" w:cs="Arial"/>
          <w:b/>
        </w:rPr>
        <w:t>die in einfachen Anwendungen mit geringem Aufwand einen hohen Nutzen bringt.</w:t>
      </w:r>
    </w:p>
    <w:p w:rsidR="00761954" w:rsidRDefault="00761954" w:rsidP="004D058F">
      <w:pPr>
        <w:autoSpaceDE w:val="0"/>
        <w:autoSpaceDN w:val="0"/>
        <w:adjustRightInd w:val="0"/>
        <w:spacing w:line="360" w:lineRule="auto"/>
        <w:rPr>
          <w:rFonts w:ascii="Frutiger LT 55 Roman" w:hAnsi="Frutiger LT 55 Roman" w:cs="Arial"/>
          <w:b/>
        </w:rPr>
      </w:pPr>
    </w:p>
    <w:p w:rsidR="00E86FBE" w:rsidRDefault="003C7785" w:rsidP="00E86FBE">
      <w:pPr>
        <w:autoSpaceDE w:val="0"/>
        <w:autoSpaceDN w:val="0"/>
        <w:adjustRightInd w:val="0"/>
        <w:spacing w:line="360" w:lineRule="auto"/>
        <w:rPr>
          <w:rFonts w:ascii="Frutiger LT 55 Roman" w:hAnsi="Frutiger LT 55 Roman" w:cs="Arial"/>
        </w:rPr>
      </w:pPr>
      <w:r>
        <w:rPr>
          <w:rFonts w:ascii="Frutiger LT 55 Roman" w:hAnsi="Frutiger LT 55 Roman" w:cs="Arial"/>
        </w:rPr>
        <w:t xml:space="preserve">ILIA </w:t>
      </w:r>
      <w:r w:rsidR="00B047D6">
        <w:rPr>
          <w:rFonts w:ascii="Frutiger LT 55 Roman" w:hAnsi="Frutiger LT 55 Roman" w:cs="Arial"/>
        </w:rPr>
        <w:t xml:space="preserve">ECO </w:t>
      </w:r>
      <w:r w:rsidR="003C7A81">
        <w:rPr>
          <w:rFonts w:ascii="Frutiger LT 55 Roman" w:hAnsi="Frutiger LT 55 Roman" w:cs="Arial"/>
        </w:rPr>
        <w:t>ist ein Reflektions</w:t>
      </w:r>
      <w:r w:rsidR="004F00F1">
        <w:rPr>
          <w:rFonts w:ascii="Frutiger LT 55 Roman" w:hAnsi="Frutiger LT 55 Roman" w:cs="Arial"/>
        </w:rPr>
        <w:t>system</w:t>
      </w:r>
      <w:r w:rsidR="00BD4EB6">
        <w:rPr>
          <w:rFonts w:ascii="Frutiger LT 55 Roman" w:hAnsi="Frutiger LT 55 Roman" w:cs="Arial"/>
        </w:rPr>
        <w:t>,</w:t>
      </w:r>
      <w:r w:rsidR="004F00F1">
        <w:rPr>
          <w:rFonts w:ascii="Frutiger LT 55 Roman" w:hAnsi="Frutiger LT 55 Roman" w:cs="Arial"/>
        </w:rPr>
        <w:t xml:space="preserve"> das aus einem </w:t>
      </w:r>
      <w:r w:rsidR="003C7A81">
        <w:rPr>
          <w:rFonts w:ascii="Frutiger LT 55 Roman" w:hAnsi="Frutiger LT 55 Roman" w:cs="Arial"/>
        </w:rPr>
        <w:t xml:space="preserve">Sensor und </w:t>
      </w:r>
      <w:r w:rsidR="004F00F1">
        <w:rPr>
          <w:rFonts w:ascii="Frutiger LT 55 Roman" w:hAnsi="Frutiger LT 55 Roman" w:cs="Arial"/>
        </w:rPr>
        <w:t xml:space="preserve">dem dazugehörigen Reflektor und der Kontrolleinheit besteht. </w:t>
      </w:r>
      <w:r w:rsidR="00E86FBE">
        <w:rPr>
          <w:rFonts w:ascii="Frutiger LT 55 Roman" w:hAnsi="Frutiger LT 55 Roman" w:cs="Arial"/>
        </w:rPr>
        <w:t xml:space="preserve">Der </w:t>
      </w:r>
      <w:r>
        <w:rPr>
          <w:rFonts w:ascii="Frutiger LT 55 Roman" w:hAnsi="Frutiger LT 55 Roman" w:cs="Arial"/>
        </w:rPr>
        <w:t xml:space="preserve">ILIA </w:t>
      </w:r>
      <w:r w:rsidR="00E86FBE">
        <w:rPr>
          <w:rFonts w:ascii="Frutiger LT 55 Roman" w:hAnsi="Frutiger LT 55 Roman" w:cs="Arial"/>
        </w:rPr>
        <w:t xml:space="preserve">ECO ist besonders für </w:t>
      </w:r>
      <w:r w:rsidR="00984A6E">
        <w:rPr>
          <w:rFonts w:ascii="Frutiger LT 55 Roman" w:hAnsi="Frutiger LT 55 Roman" w:cs="Arial"/>
        </w:rPr>
        <w:t xml:space="preserve">einfache </w:t>
      </w:r>
      <w:r w:rsidR="004B2C55">
        <w:rPr>
          <w:rFonts w:ascii="Frutiger LT 55 Roman" w:hAnsi="Frutiger LT 55 Roman" w:cs="Arial"/>
        </w:rPr>
        <w:t>Anwendungsfälle</w:t>
      </w:r>
      <w:r w:rsidR="00E86FBE" w:rsidRPr="00FD5E27">
        <w:rPr>
          <w:rFonts w:ascii="Frutiger LT 55 Roman" w:hAnsi="Frutiger LT 55 Roman" w:cs="Arial"/>
        </w:rPr>
        <w:t xml:space="preserve"> wie Einkaufszentren oder</w:t>
      </w:r>
      <w:r w:rsidR="00E86FBE">
        <w:rPr>
          <w:rFonts w:ascii="Frutiger LT 55 Roman" w:hAnsi="Frutiger LT 55 Roman" w:cs="Arial"/>
        </w:rPr>
        <w:t xml:space="preserve"> </w:t>
      </w:r>
      <w:r w:rsidR="00E86FBE" w:rsidRPr="00FD5E27">
        <w:rPr>
          <w:rFonts w:ascii="Frutiger LT 55 Roman" w:hAnsi="Frutiger LT 55 Roman" w:cs="Arial"/>
        </w:rPr>
        <w:t>große Hallen ohne Störgrößen</w:t>
      </w:r>
      <w:r w:rsidR="00984A6E">
        <w:rPr>
          <w:rFonts w:ascii="Frutiger LT 55 Roman" w:hAnsi="Frutiger LT 55 Roman" w:cs="Arial"/>
        </w:rPr>
        <w:t>, wie z. B.</w:t>
      </w:r>
      <w:r w:rsidR="00E86FBE">
        <w:rPr>
          <w:rFonts w:ascii="Frutiger LT 55 Roman" w:hAnsi="Frutiger LT 55 Roman" w:cs="Arial"/>
        </w:rPr>
        <w:t xml:space="preserve"> </w:t>
      </w:r>
      <w:r w:rsidR="004A1BBC">
        <w:rPr>
          <w:rFonts w:ascii="Frutiger LT 55 Roman" w:hAnsi="Frutiger LT 55 Roman" w:cs="Arial"/>
        </w:rPr>
        <w:t>Reflexionen</w:t>
      </w:r>
      <w:r w:rsidR="00984A6E">
        <w:rPr>
          <w:rFonts w:ascii="Frutiger LT 55 Roman" w:hAnsi="Frutiger LT 55 Roman" w:cs="Arial"/>
        </w:rPr>
        <w:t xml:space="preserve"> </w:t>
      </w:r>
      <w:r w:rsidR="00E86FBE">
        <w:rPr>
          <w:rFonts w:ascii="Frutiger LT 55 Roman" w:hAnsi="Frutiger LT 55 Roman" w:cs="Arial"/>
        </w:rPr>
        <w:t>oder Wanddurchbrüche geeignet.</w:t>
      </w:r>
    </w:p>
    <w:p w:rsidR="0026016D" w:rsidRDefault="004F00F1" w:rsidP="00B25CDA">
      <w:pPr>
        <w:autoSpaceDE w:val="0"/>
        <w:autoSpaceDN w:val="0"/>
        <w:adjustRightInd w:val="0"/>
        <w:spacing w:line="360" w:lineRule="auto"/>
        <w:rPr>
          <w:rFonts w:ascii="Frutiger LT 55 Roman" w:hAnsi="Frutiger LT 55 Roman" w:cs="Arial"/>
        </w:rPr>
      </w:pPr>
      <w:r>
        <w:rPr>
          <w:rFonts w:ascii="Frutiger LT 55 Roman" w:hAnsi="Frutiger LT 55 Roman" w:cs="Arial"/>
        </w:rPr>
        <w:t>Der Abstand zwischen Sender und Reflektor darf bis zu 80 Meter be</w:t>
      </w:r>
      <w:r w:rsidR="00D36701">
        <w:rPr>
          <w:rFonts w:ascii="Frutiger LT 55 Roman" w:hAnsi="Frutiger LT 55 Roman" w:cs="Arial"/>
        </w:rPr>
        <w:t>tragen</w:t>
      </w:r>
      <w:r>
        <w:rPr>
          <w:rFonts w:ascii="Frutiger LT 55 Roman" w:hAnsi="Frutiger LT 55 Roman" w:cs="Arial"/>
        </w:rPr>
        <w:t>, die Überwachungsbreite 15 Meter. Damit ergibt sich ei</w:t>
      </w:r>
      <w:r w:rsidR="00D36701">
        <w:rPr>
          <w:rFonts w:ascii="Frutiger LT 55 Roman" w:hAnsi="Frutiger LT 55 Roman" w:cs="Arial"/>
        </w:rPr>
        <w:t>ne Überwachungsfläche von 1.200 </w:t>
      </w:r>
      <w:r>
        <w:rPr>
          <w:rFonts w:ascii="Frutiger LT 55 Roman" w:hAnsi="Frutiger LT 55 Roman" w:cs="Arial"/>
        </w:rPr>
        <w:t>m².</w:t>
      </w:r>
    </w:p>
    <w:p w:rsidR="00B25CDA" w:rsidRDefault="00E86FBE" w:rsidP="00FD5E27">
      <w:pPr>
        <w:autoSpaceDE w:val="0"/>
        <w:autoSpaceDN w:val="0"/>
        <w:adjustRightInd w:val="0"/>
        <w:spacing w:line="360" w:lineRule="auto"/>
        <w:rPr>
          <w:rFonts w:ascii="Frutiger LT 55 Roman" w:hAnsi="Frutiger LT 55 Roman" w:cs="Arial"/>
        </w:rPr>
      </w:pPr>
      <w:r>
        <w:rPr>
          <w:rFonts w:ascii="Frutiger LT 55 Roman" w:hAnsi="Frutiger LT 55 Roman" w:cs="Arial"/>
        </w:rPr>
        <w:t>Die</w:t>
      </w:r>
      <w:r w:rsidR="00BD4EB6">
        <w:rPr>
          <w:rFonts w:ascii="Frutiger LT 55 Roman" w:hAnsi="Frutiger LT 55 Roman" w:cs="Arial"/>
        </w:rPr>
        <w:t xml:space="preserve"> </w:t>
      </w:r>
      <w:r>
        <w:rPr>
          <w:rFonts w:ascii="Frutiger LT 55 Roman" w:hAnsi="Frutiger LT 55 Roman" w:cs="Arial"/>
        </w:rPr>
        <w:t xml:space="preserve">Montage </w:t>
      </w:r>
      <w:r w:rsidR="006E2003">
        <w:rPr>
          <w:rFonts w:ascii="Frutiger LT 55 Roman" w:hAnsi="Frutiger LT 55 Roman" w:cs="Arial"/>
        </w:rPr>
        <w:t xml:space="preserve">und Inbetriebnahme </w:t>
      </w:r>
      <w:r w:rsidR="00BD4EB6">
        <w:rPr>
          <w:rFonts w:ascii="Frutiger LT 55 Roman" w:hAnsi="Frutiger LT 55 Roman" w:cs="Arial"/>
        </w:rPr>
        <w:t xml:space="preserve">des </w:t>
      </w:r>
      <w:r w:rsidR="003C7785">
        <w:rPr>
          <w:rFonts w:ascii="Frutiger LT 55 Roman" w:hAnsi="Frutiger LT 55 Roman" w:cs="Arial"/>
        </w:rPr>
        <w:t xml:space="preserve">ILIA </w:t>
      </w:r>
      <w:r>
        <w:rPr>
          <w:rFonts w:ascii="Frutiger LT 55 Roman" w:hAnsi="Frutiger LT 55 Roman" w:cs="Arial"/>
        </w:rPr>
        <w:t>sind</w:t>
      </w:r>
      <w:r w:rsidR="00BD4EB6">
        <w:rPr>
          <w:rFonts w:ascii="Frutiger LT 55 Roman" w:hAnsi="Frutiger LT 55 Roman" w:cs="Arial"/>
        </w:rPr>
        <w:t xml:space="preserve"> </w:t>
      </w:r>
      <w:r w:rsidR="006C53ED">
        <w:rPr>
          <w:rFonts w:ascii="Frutiger LT 55 Roman" w:hAnsi="Frutiger LT 55 Roman" w:cs="Arial"/>
        </w:rPr>
        <w:t>besonders einfach</w:t>
      </w:r>
      <w:r>
        <w:rPr>
          <w:rFonts w:ascii="Frutiger LT 55 Roman" w:hAnsi="Frutiger LT 55 Roman" w:cs="Arial"/>
        </w:rPr>
        <w:t>.</w:t>
      </w:r>
      <w:r w:rsidR="006C53ED" w:rsidRPr="006C53ED">
        <w:rPr>
          <w:rFonts w:ascii="Frutiger LT 55 Roman" w:hAnsi="Frutiger LT 55 Roman" w:cs="Arial"/>
        </w:rPr>
        <w:t xml:space="preserve"> </w:t>
      </w:r>
      <w:r>
        <w:rPr>
          <w:rFonts w:ascii="Frutiger LT 55 Roman" w:hAnsi="Frutiger LT 55 Roman" w:cs="Arial"/>
        </w:rPr>
        <w:t>D</w:t>
      </w:r>
      <w:r w:rsidR="006C53ED">
        <w:rPr>
          <w:rFonts w:ascii="Frutiger LT 55 Roman" w:hAnsi="Frutiger LT 55 Roman" w:cs="Arial"/>
        </w:rPr>
        <w:t xml:space="preserve">ie </w:t>
      </w:r>
      <w:r w:rsidR="006C53ED" w:rsidRPr="006C53ED">
        <w:rPr>
          <w:rFonts w:ascii="Frutiger LT 55 Roman" w:hAnsi="Frutiger LT 55 Roman" w:cs="Arial"/>
        </w:rPr>
        <w:t xml:space="preserve">Verdrahtung des Sensors und der Kontrolleinheit </w:t>
      </w:r>
      <w:r w:rsidRPr="006C53ED">
        <w:rPr>
          <w:rFonts w:ascii="Frutiger LT 55 Roman" w:hAnsi="Frutiger LT 55 Roman" w:cs="Arial"/>
        </w:rPr>
        <w:t xml:space="preserve">kann </w:t>
      </w:r>
      <w:r w:rsidR="006C53ED" w:rsidRPr="006C53ED">
        <w:rPr>
          <w:rFonts w:ascii="Frutiger LT 55 Roman" w:hAnsi="Frutiger LT 55 Roman" w:cs="Arial"/>
        </w:rPr>
        <w:t>auf einer Wandseite erfolgen</w:t>
      </w:r>
      <w:r w:rsidR="006E2003">
        <w:rPr>
          <w:rFonts w:ascii="Frutiger LT 55 Roman" w:hAnsi="Frutiger LT 55 Roman" w:cs="Arial"/>
        </w:rPr>
        <w:t>, die Aufschaltung auf die Brandmelderzentrale Integral erfolgt analog zu den bekannten</w:t>
      </w:r>
      <w:r w:rsidR="006C53ED">
        <w:rPr>
          <w:rFonts w:ascii="Frutiger LT 55 Roman" w:hAnsi="Frutiger LT 55 Roman" w:cs="Arial"/>
        </w:rPr>
        <w:t xml:space="preserve"> </w:t>
      </w:r>
      <w:r w:rsidR="003C7785">
        <w:rPr>
          <w:rFonts w:ascii="Frutiger LT 55 Roman" w:hAnsi="Frutiger LT 55 Roman" w:cs="Arial"/>
        </w:rPr>
        <w:t>ILIA</w:t>
      </w:r>
      <w:r w:rsidR="006E2003">
        <w:rPr>
          <w:rFonts w:ascii="Frutiger LT 55 Roman" w:hAnsi="Frutiger LT 55 Roman" w:cs="Arial"/>
        </w:rPr>
        <w:t>-Meldern.</w:t>
      </w:r>
      <w:r>
        <w:rPr>
          <w:rFonts w:ascii="Frutiger LT 55 Roman" w:hAnsi="Frutiger LT 55 Roman" w:cs="Arial"/>
        </w:rPr>
        <w:br/>
      </w:r>
      <w:r w:rsidR="006E2003">
        <w:rPr>
          <w:rFonts w:ascii="Frutiger LT 55 Roman" w:hAnsi="Frutiger LT 55 Roman" w:cs="Arial"/>
        </w:rPr>
        <w:lastRenderedPageBreak/>
        <w:t xml:space="preserve">Auch die Inbetriebnahme folgt </w:t>
      </w:r>
      <w:proofErr w:type="gramStart"/>
      <w:r w:rsidR="006E2003">
        <w:rPr>
          <w:rFonts w:ascii="Frutiger LT 55 Roman" w:hAnsi="Frutiger LT 55 Roman" w:cs="Arial"/>
        </w:rPr>
        <w:t>dem</w:t>
      </w:r>
      <w:proofErr w:type="gramEnd"/>
      <w:r w:rsidR="006E2003">
        <w:rPr>
          <w:rFonts w:ascii="Frutiger LT 55 Roman" w:hAnsi="Frutiger LT 55 Roman" w:cs="Arial"/>
        </w:rPr>
        <w:t xml:space="preserve"> bekannten Prozedere der andere</w:t>
      </w:r>
      <w:r w:rsidR="00D36701">
        <w:rPr>
          <w:rFonts w:ascii="Frutiger LT 55 Roman" w:hAnsi="Frutiger LT 55 Roman" w:cs="Arial"/>
        </w:rPr>
        <w:t>n</w:t>
      </w:r>
      <w:r w:rsidR="006E2003">
        <w:rPr>
          <w:rFonts w:ascii="Frutiger LT 55 Roman" w:hAnsi="Frutiger LT 55 Roman" w:cs="Arial"/>
        </w:rPr>
        <w:t xml:space="preserve"> Ilia</w:t>
      </w:r>
      <w:r w:rsidR="00D36701">
        <w:rPr>
          <w:rFonts w:ascii="Frutiger LT 55 Roman" w:hAnsi="Frutiger LT 55 Roman" w:cs="Arial"/>
        </w:rPr>
        <w:t>-M</w:t>
      </w:r>
      <w:r w:rsidR="006E2003">
        <w:rPr>
          <w:rFonts w:ascii="Frutiger LT 55 Roman" w:hAnsi="Frutiger LT 55 Roman" w:cs="Arial"/>
        </w:rPr>
        <w:t>odelle</w:t>
      </w:r>
      <w:r w:rsidR="00D36701">
        <w:rPr>
          <w:rFonts w:ascii="Frutiger LT 55 Roman" w:hAnsi="Frutiger LT 55 Roman" w:cs="Arial"/>
        </w:rPr>
        <w:t>.</w:t>
      </w:r>
      <w:r w:rsidR="006E2003">
        <w:rPr>
          <w:rFonts w:ascii="Frutiger LT 55 Roman" w:hAnsi="Frutiger LT 55 Roman" w:cs="Arial"/>
        </w:rPr>
        <w:t xml:space="preserve"> Aus diesem Grund</w:t>
      </w:r>
      <w:r w:rsidR="009F4406">
        <w:rPr>
          <w:rFonts w:ascii="Frutiger LT 55 Roman" w:hAnsi="Frutiger LT 55 Roman" w:cs="Arial"/>
        </w:rPr>
        <w:t xml:space="preserve"> bedarf es keines zusätzlichen Schulungsaufwand</w:t>
      </w:r>
      <w:r w:rsidR="0057709A">
        <w:rPr>
          <w:rFonts w:ascii="Frutiger LT 55 Roman" w:hAnsi="Frutiger LT 55 Roman" w:cs="Arial"/>
        </w:rPr>
        <w:t>e</w:t>
      </w:r>
      <w:r w:rsidR="00D36701">
        <w:rPr>
          <w:rFonts w:ascii="Frutiger LT 55 Roman" w:hAnsi="Frutiger LT 55 Roman" w:cs="Arial"/>
        </w:rPr>
        <w:t>s</w:t>
      </w:r>
      <w:bookmarkStart w:id="0" w:name="_GoBack"/>
      <w:bookmarkEnd w:id="0"/>
      <w:r w:rsidR="00D36701">
        <w:rPr>
          <w:rFonts w:ascii="Frutiger LT 55 Roman" w:hAnsi="Frutiger LT 55 Roman" w:cs="Arial"/>
        </w:rPr>
        <w:t>.</w:t>
      </w:r>
    </w:p>
    <w:p w:rsidR="00376056" w:rsidRDefault="006E2003" w:rsidP="00376056">
      <w:pPr>
        <w:autoSpaceDE w:val="0"/>
        <w:autoSpaceDN w:val="0"/>
        <w:adjustRightInd w:val="0"/>
        <w:spacing w:line="360" w:lineRule="auto"/>
        <w:rPr>
          <w:rFonts w:ascii="Frutiger LT 55 Roman" w:hAnsi="Frutiger LT 55 Roman" w:cs="Arial"/>
        </w:rPr>
      </w:pPr>
      <w:r>
        <w:rPr>
          <w:rFonts w:ascii="Frutiger LT 55 Roman" w:hAnsi="Frutiger LT 55 Roman" w:cs="Arial"/>
        </w:rPr>
        <w:t>Besonders in der Praxis zeigt sich der hohe Nutzwert.</w:t>
      </w:r>
      <w:r w:rsidR="004B2C55">
        <w:rPr>
          <w:rFonts w:ascii="Frutiger LT 55 Roman" w:hAnsi="Frutiger LT 55 Roman" w:cs="Arial"/>
        </w:rPr>
        <w:t xml:space="preserve"> Der </w:t>
      </w:r>
      <w:r w:rsidR="003C7785">
        <w:rPr>
          <w:rFonts w:ascii="Frutiger LT 55 Roman" w:hAnsi="Frutiger LT 55 Roman" w:cs="Arial"/>
        </w:rPr>
        <w:t xml:space="preserve">ILIA </w:t>
      </w:r>
      <w:r w:rsidR="004B2C55">
        <w:rPr>
          <w:rFonts w:ascii="Frutiger LT 55 Roman" w:hAnsi="Frutiger LT 55 Roman" w:cs="Arial"/>
        </w:rPr>
        <w:t>ECO projiziert mit seinen beiden Sende-LEDs auf d</w:t>
      </w:r>
      <w:r w:rsidR="0075230D">
        <w:rPr>
          <w:rFonts w:ascii="Frutiger LT 55 Roman" w:hAnsi="Frutiger LT 55 Roman" w:cs="Arial"/>
        </w:rPr>
        <w:t>er gegenüberliegenden Wand einen</w:t>
      </w:r>
      <w:r w:rsidR="004B2C55">
        <w:rPr>
          <w:rFonts w:ascii="Frutiger LT 55 Roman" w:hAnsi="Frutiger LT 55 Roman" w:cs="Arial"/>
        </w:rPr>
        <w:t xml:space="preserve"> im Vergleich überdurchschnittlich großen </w:t>
      </w:r>
      <w:r w:rsidR="0075230D">
        <w:rPr>
          <w:rFonts w:ascii="Frutiger LT 55 Roman" w:hAnsi="Frutiger LT 55 Roman" w:cs="Arial"/>
        </w:rPr>
        <w:t>Infrar</w:t>
      </w:r>
      <w:r w:rsidR="004B2C55">
        <w:rPr>
          <w:rFonts w:ascii="Frutiger LT 55 Roman" w:hAnsi="Frutiger LT 55 Roman" w:cs="Arial"/>
        </w:rPr>
        <w:t xml:space="preserve">otlichtkegel. </w:t>
      </w:r>
      <w:r w:rsidR="0075230D">
        <w:rPr>
          <w:rFonts w:ascii="Frutiger LT 55 Roman" w:hAnsi="Frutiger LT 55 Roman" w:cs="Arial"/>
        </w:rPr>
        <w:t xml:space="preserve">Da </w:t>
      </w:r>
      <w:r w:rsidR="004B2C55">
        <w:rPr>
          <w:rFonts w:ascii="Frutiger LT 55 Roman" w:hAnsi="Frutiger LT 55 Roman" w:cs="Arial"/>
        </w:rPr>
        <w:t>der Lichtkegel am Reflektor so groß ist</w:t>
      </w:r>
      <w:r w:rsidR="0057709A">
        <w:rPr>
          <w:rFonts w:ascii="Frutiger LT 55 Roman" w:hAnsi="Frutiger LT 55 Roman" w:cs="Arial"/>
        </w:rPr>
        <w:t xml:space="preserve">, </w:t>
      </w:r>
      <w:r w:rsidR="004B2C55">
        <w:rPr>
          <w:rFonts w:ascii="Frutiger LT 55 Roman" w:hAnsi="Frutiger LT 55 Roman" w:cs="Arial"/>
        </w:rPr>
        <w:t>werden Vibrationen oder Gebäudeverspannungen</w:t>
      </w:r>
      <w:r w:rsidR="009F4406">
        <w:rPr>
          <w:rFonts w:ascii="Frutiger LT 55 Roman" w:hAnsi="Frutiger LT 55 Roman" w:cs="Arial"/>
        </w:rPr>
        <w:t xml:space="preserve"> problemlos toleriert und somit eine präzise Detektion sichergestellt</w:t>
      </w:r>
      <w:r w:rsidR="00D36701">
        <w:rPr>
          <w:rFonts w:ascii="Frutiger LT 55 Roman" w:hAnsi="Frutiger LT 55 Roman" w:cs="Arial"/>
        </w:rPr>
        <w:t>.</w:t>
      </w:r>
      <w:r w:rsidR="00E56854">
        <w:rPr>
          <w:rFonts w:ascii="Frutiger LT 55 Roman" w:hAnsi="Frutiger LT 55 Roman" w:cs="Arial"/>
        </w:rPr>
        <w:t xml:space="preserve"> </w:t>
      </w:r>
      <w:r w:rsidR="00376056" w:rsidRPr="00376056">
        <w:rPr>
          <w:rFonts w:ascii="Frutiger LT 55 Roman" w:hAnsi="Frutiger LT 55 Roman" w:cs="Arial"/>
        </w:rPr>
        <w:t>Die Kontrolleinheit dient zur</w:t>
      </w:r>
      <w:r w:rsidR="00376056">
        <w:rPr>
          <w:rFonts w:ascii="Frutiger LT 55 Roman" w:hAnsi="Frutiger LT 55 Roman" w:cs="Arial"/>
        </w:rPr>
        <w:t xml:space="preserve"> </w:t>
      </w:r>
      <w:r w:rsidR="00376056" w:rsidRPr="00376056">
        <w:rPr>
          <w:rFonts w:ascii="Frutiger LT 55 Roman" w:hAnsi="Frutiger LT 55 Roman" w:cs="Arial"/>
        </w:rPr>
        <w:t>bequemen und sicheren Programmierung, Einstellung,</w:t>
      </w:r>
      <w:r w:rsidR="00376056">
        <w:rPr>
          <w:rFonts w:ascii="Frutiger LT 55 Roman" w:hAnsi="Frutiger LT 55 Roman" w:cs="Arial"/>
        </w:rPr>
        <w:t xml:space="preserve"> </w:t>
      </w:r>
      <w:r w:rsidR="00376056" w:rsidRPr="00376056">
        <w:rPr>
          <w:rFonts w:ascii="Frutiger LT 55 Roman" w:hAnsi="Frutiger LT 55 Roman" w:cs="Arial"/>
        </w:rPr>
        <w:t xml:space="preserve">Wartung und </w:t>
      </w:r>
      <w:proofErr w:type="spellStart"/>
      <w:r w:rsidR="00376056" w:rsidRPr="00376056">
        <w:rPr>
          <w:rFonts w:ascii="Frutiger LT 55 Roman" w:hAnsi="Frutiger LT 55 Roman" w:cs="Arial"/>
        </w:rPr>
        <w:t>VdS</w:t>
      </w:r>
      <w:proofErr w:type="spellEnd"/>
      <w:r w:rsidR="00376056" w:rsidRPr="00376056">
        <w:rPr>
          <w:rFonts w:ascii="Frutiger LT 55 Roman" w:hAnsi="Frutiger LT 55 Roman" w:cs="Arial"/>
        </w:rPr>
        <w:t>-zugelassenen Testfunktion</w:t>
      </w:r>
      <w:r w:rsidR="00376056">
        <w:rPr>
          <w:rFonts w:ascii="Frutiger LT 55 Roman" w:hAnsi="Frutiger LT 55 Roman" w:cs="Arial"/>
        </w:rPr>
        <w:t xml:space="preserve"> </w:t>
      </w:r>
      <w:r w:rsidR="00376056" w:rsidRPr="00376056">
        <w:rPr>
          <w:rFonts w:ascii="Frutiger LT 55 Roman" w:hAnsi="Frutiger LT 55 Roman" w:cs="Arial"/>
        </w:rPr>
        <w:t>f</w:t>
      </w:r>
      <w:r w:rsidR="00376056">
        <w:rPr>
          <w:rFonts w:ascii="Frutiger LT 55 Roman" w:hAnsi="Frutiger LT 55 Roman" w:cs="Arial"/>
        </w:rPr>
        <w:t>ü</w:t>
      </w:r>
      <w:r w:rsidR="00376056" w:rsidRPr="00376056">
        <w:rPr>
          <w:rFonts w:ascii="Frutiger LT 55 Roman" w:hAnsi="Frutiger LT 55 Roman" w:cs="Arial"/>
        </w:rPr>
        <w:t xml:space="preserve">r Alarmauslosung der </w:t>
      </w:r>
      <w:r w:rsidR="003C7785">
        <w:rPr>
          <w:rFonts w:ascii="Frutiger LT 55 Roman" w:hAnsi="Frutiger LT 55 Roman" w:cs="Arial"/>
        </w:rPr>
        <w:t>Ilia-</w:t>
      </w:r>
      <w:r w:rsidR="00376056" w:rsidRPr="00376056">
        <w:rPr>
          <w:rFonts w:ascii="Frutiger LT 55 Roman" w:hAnsi="Frutiger LT 55 Roman" w:cs="Arial"/>
        </w:rPr>
        <w:t>Melder vom Boden aus.</w:t>
      </w:r>
    </w:p>
    <w:p w:rsidR="00096F66" w:rsidRDefault="00096F66" w:rsidP="00FD5E27">
      <w:pPr>
        <w:autoSpaceDE w:val="0"/>
        <w:autoSpaceDN w:val="0"/>
        <w:adjustRightInd w:val="0"/>
        <w:spacing w:line="360" w:lineRule="auto"/>
        <w:rPr>
          <w:rFonts w:ascii="Frutiger LT 55 Roman" w:hAnsi="Frutiger LT 55 Roman" w:cs="Arial"/>
        </w:rPr>
      </w:pPr>
    </w:p>
    <w:p w:rsidR="006C351F" w:rsidRDefault="00376056" w:rsidP="004D058F">
      <w:pPr>
        <w:autoSpaceDE w:val="0"/>
        <w:autoSpaceDN w:val="0"/>
        <w:adjustRightInd w:val="0"/>
        <w:spacing w:line="360" w:lineRule="auto"/>
        <w:rPr>
          <w:rFonts w:ascii="Frutiger LT 55 Roman" w:hAnsi="Frutiger LT 55 Roman" w:cs="Arial"/>
        </w:rPr>
      </w:pPr>
      <w:r>
        <w:rPr>
          <w:rFonts w:ascii="Frutiger LT 55 Roman" w:hAnsi="Frutiger LT 55 Roman" w:cs="Arial"/>
        </w:rPr>
        <w:t>1.496</w:t>
      </w:r>
      <w:r w:rsidR="00F84C9C">
        <w:rPr>
          <w:rFonts w:ascii="Frutiger LT 55 Roman" w:hAnsi="Frutiger LT 55 Roman" w:cs="Arial"/>
        </w:rPr>
        <w:t xml:space="preserve"> </w:t>
      </w:r>
      <w:r w:rsidR="006C351F" w:rsidRPr="006C351F">
        <w:rPr>
          <w:rFonts w:ascii="Frutiger LT 55 Roman" w:hAnsi="Frutiger LT 55 Roman" w:cs="Arial"/>
        </w:rPr>
        <w:t xml:space="preserve"> Zeiche</w:t>
      </w:r>
      <w:r w:rsidR="006C351F">
        <w:rPr>
          <w:rFonts w:ascii="Frutiger LT 55 Roman" w:hAnsi="Frutiger LT 55 Roman" w:cs="Arial"/>
        </w:rPr>
        <w:t>n</w:t>
      </w:r>
    </w:p>
    <w:p w:rsidR="003C7785" w:rsidRDefault="003C7785" w:rsidP="004D058F">
      <w:pPr>
        <w:autoSpaceDE w:val="0"/>
        <w:autoSpaceDN w:val="0"/>
        <w:adjustRightInd w:val="0"/>
        <w:spacing w:line="360" w:lineRule="auto"/>
        <w:rPr>
          <w:rFonts w:ascii="Frutiger LT 55 Roman" w:hAnsi="Frutiger LT 55 Roman" w:cs="Arial"/>
        </w:rPr>
      </w:pPr>
    </w:p>
    <w:p w:rsidR="004A1BBC" w:rsidRPr="00226245" w:rsidRDefault="004A1BBC" w:rsidP="004A1BBC">
      <w:pPr>
        <w:spacing w:line="360" w:lineRule="auto"/>
        <w:ind w:right="283"/>
        <w:rPr>
          <w:rFonts w:ascii="Frutiger LT 55 Roman" w:hAnsi="Frutiger LT 55 Roman" w:cs="Arial"/>
        </w:rPr>
      </w:pPr>
      <w:r w:rsidRPr="00226245">
        <w:rPr>
          <w:rFonts w:ascii="Frutiger LT 55 Roman" w:hAnsi="Frutiger LT 55 Roman" w:cs="Arial"/>
          <w:b/>
        </w:rPr>
        <w:t>Bildmaterial:</w:t>
      </w:r>
    </w:p>
    <w:p w:rsidR="003C7785" w:rsidRDefault="003C7785" w:rsidP="004A1BBC">
      <w:pPr>
        <w:spacing w:after="100" w:afterAutospacing="1" w:line="360" w:lineRule="auto"/>
        <w:rPr>
          <w:rFonts w:ascii="Frutiger LT 55 Roman" w:hAnsi="Frutiger LT 55 Roman" w:cs="ArialMT"/>
          <w:b/>
        </w:rPr>
      </w:pPr>
      <w:r w:rsidRPr="003C7785">
        <w:rPr>
          <w:rFonts w:ascii="Frutiger LT 55 Roman" w:hAnsi="Frutiger LT 55 Roman" w:cs="Arial"/>
          <w:noProof/>
          <w:color w:val="000000"/>
        </w:rPr>
        <w:drawing>
          <wp:inline distT="0" distB="0" distL="0" distR="0">
            <wp:extent cx="2160000" cy="1497483"/>
            <wp:effectExtent l="19050" t="0" r="0" b="0"/>
            <wp:docPr id="3" name="Grafik 1" descr="Ilia Eco Melder-Reflek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ia Eco Melder-Reflektor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9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BBC" w:rsidRPr="00441147" w:rsidRDefault="00E43F80" w:rsidP="004A1BBC">
      <w:pPr>
        <w:spacing w:after="100" w:afterAutospacing="1" w:line="360" w:lineRule="auto"/>
        <w:rPr>
          <w:rFonts w:ascii="Frutiger LT 55 Roman" w:hAnsi="Frutiger LT 55 Roman" w:cs="ArialMT"/>
        </w:rPr>
      </w:pPr>
      <w:r w:rsidRPr="00E43F80">
        <w:rPr>
          <w:rFonts w:ascii="Frutiger LT 55 Roman" w:hAnsi="Frutiger LT 55 Roman" w:cs="Arial"/>
          <w:color w:val="000000"/>
        </w:rPr>
        <w:t xml:space="preserve">Der linienförmige Melder </w:t>
      </w:r>
      <w:r w:rsidR="003C7785" w:rsidRPr="00E43F80">
        <w:rPr>
          <w:rFonts w:ascii="Frutiger LT 55 Roman" w:hAnsi="Frutiger LT 55 Roman" w:cs="Arial"/>
          <w:color w:val="000000"/>
        </w:rPr>
        <w:t xml:space="preserve">ILIA </w:t>
      </w:r>
      <w:r w:rsidRPr="00E43F80">
        <w:rPr>
          <w:rFonts w:ascii="Frutiger LT 55 Roman" w:hAnsi="Frutiger LT 55 Roman" w:cs="Arial"/>
          <w:color w:val="000000"/>
        </w:rPr>
        <w:t xml:space="preserve">ECO ergänzt die </w:t>
      </w:r>
      <w:proofErr w:type="spellStart"/>
      <w:r w:rsidRPr="00E43F80">
        <w:rPr>
          <w:rFonts w:ascii="Frutiger LT 55 Roman" w:hAnsi="Frutiger LT 55 Roman" w:cs="Arial"/>
          <w:color w:val="000000"/>
        </w:rPr>
        <w:t>Hekatron-Melderfamilie</w:t>
      </w:r>
      <w:proofErr w:type="spellEnd"/>
      <w:r w:rsidRPr="00E43F80">
        <w:rPr>
          <w:rFonts w:ascii="Frutiger LT 55 Roman" w:hAnsi="Frutiger LT 55 Roman" w:cs="Arial"/>
          <w:color w:val="000000"/>
        </w:rPr>
        <w:t xml:space="preserve"> im Bereich der Sonderbrandmeldetechnik um eine wirtschaftliche Variante, die in einfachen Anwendungen mit geringem Aufwand einen hohen Nutzen bringt</w:t>
      </w:r>
      <w:r w:rsidR="004A1BBC" w:rsidRPr="00E43F80">
        <w:rPr>
          <w:rFonts w:ascii="Frutiger LT 55 Roman" w:hAnsi="Frutiger LT 55 Roman" w:cs="Arial"/>
          <w:color w:val="000000"/>
        </w:rPr>
        <w:t>.</w:t>
      </w:r>
    </w:p>
    <w:p w:rsidR="003C7785" w:rsidRDefault="003C7785" w:rsidP="00CF4DCE">
      <w:pPr>
        <w:suppressAutoHyphens/>
        <w:spacing w:line="360" w:lineRule="auto"/>
        <w:rPr>
          <w:rFonts w:ascii="Frutiger LT 55 Roman" w:hAnsi="Frutiger LT 55 Roman" w:cs="Arial"/>
          <w:color w:val="000000"/>
        </w:rPr>
      </w:pPr>
      <w:r>
        <w:rPr>
          <w:rFonts w:ascii="Frutiger LT 55 Roman" w:hAnsi="Frutiger LT 55 Roman" w:cs="Arial"/>
          <w:noProof/>
          <w:color w:val="00000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-61236</wp:posOffset>
            </wp:positionH>
            <wp:positionV relativeFrom="paragraph">
              <wp:posOffset>164201</wp:posOffset>
            </wp:positionV>
            <wp:extent cx="2165075" cy="2009955"/>
            <wp:effectExtent l="19050" t="0" r="6625" b="0"/>
            <wp:wrapNone/>
            <wp:docPr id="5" name="Grafik 2" descr="Ilia Eco Kontrolleinhe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ia Eco Kontrolleinhei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5075" cy="200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7785" w:rsidRDefault="003C7785" w:rsidP="00CF4DCE">
      <w:pPr>
        <w:suppressAutoHyphens/>
        <w:spacing w:line="360" w:lineRule="auto"/>
        <w:rPr>
          <w:rFonts w:ascii="Frutiger LT 55 Roman" w:hAnsi="Frutiger LT 55 Roman" w:cs="Arial"/>
          <w:color w:val="000000"/>
        </w:rPr>
      </w:pPr>
    </w:p>
    <w:p w:rsidR="003C7785" w:rsidRDefault="003C7785" w:rsidP="00CF4DCE">
      <w:pPr>
        <w:suppressAutoHyphens/>
        <w:spacing w:line="360" w:lineRule="auto"/>
        <w:rPr>
          <w:rFonts w:ascii="Frutiger LT 55 Roman" w:hAnsi="Frutiger LT 55 Roman" w:cs="Arial"/>
          <w:color w:val="000000"/>
        </w:rPr>
      </w:pPr>
    </w:p>
    <w:p w:rsidR="003C7785" w:rsidRDefault="003C7785" w:rsidP="00CF4DCE">
      <w:pPr>
        <w:suppressAutoHyphens/>
        <w:spacing w:line="360" w:lineRule="auto"/>
        <w:rPr>
          <w:rFonts w:ascii="Frutiger LT 55 Roman" w:hAnsi="Frutiger LT 55 Roman" w:cs="Arial"/>
          <w:color w:val="000000"/>
        </w:rPr>
      </w:pPr>
    </w:p>
    <w:p w:rsidR="003C7785" w:rsidRDefault="003C7785" w:rsidP="00CF4DCE">
      <w:pPr>
        <w:suppressAutoHyphens/>
        <w:spacing w:line="360" w:lineRule="auto"/>
        <w:rPr>
          <w:rFonts w:ascii="Frutiger LT 55 Roman" w:hAnsi="Frutiger LT 55 Roman" w:cs="Arial"/>
          <w:color w:val="000000"/>
        </w:rPr>
      </w:pPr>
    </w:p>
    <w:p w:rsidR="003C7785" w:rsidRDefault="003C7785" w:rsidP="00CF4DCE">
      <w:pPr>
        <w:suppressAutoHyphens/>
        <w:spacing w:line="360" w:lineRule="auto"/>
        <w:rPr>
          <w:rFonts w:ascii="Frutiger LT 55 Roman" w:hAnsi="Frutiger LT 55 Roman" w:cs="Arial"/>
          <w:color w:val="000000"/>
        </w:rPr>
      </w:pPr>
    </w:p>
    <w:p w:rsidR="006C351F" w:rsidRDefault="00CF4DCE" w:rsidP="00CF4DCE">
      <w:pPr>
        <w:suppressAutoHyphens/>
        <w:spacing w:line="360" w:lineRule="auto"/>
        <w:rPr>
          <w:rFonts w:ascii="Frutiger LT 55 Roman" w:hAnsi="Frutiger LT 55 Roman" w:cs="Arial"/>
          <w:color w:val="000000"/>
        </w:rPr>
      </w:pPr>
      <w:r w:rsidRPr="00CF4DCE">
        <w:rPr>
          <w:rFonts w:ascii="Frutiger LT 55 Roman" w:hAnsi="Frutiger LT 55 Roman" w:cs="Arial"/>
          <w:color w:val="000000"/>
        </w:rPr>
        <w:t xml:space="preserve">Die Kontrolleinheit dient zur bequemen und sicheren Programmierung, Einstellung, Wartung und </w:t>
      </w:r>
      <w:proofErr w:type="spellStart"/>
      <w:r w:rsidRPr="00CF4DCE">
        <w:rPr>
          <w:rFonts w:ascii="Frutiger LT 55 Roman" w:hAnsi="Frutiger LT 55 Roman" w:cs="Arial"/>
          <w:color w:val="000000"/>
        </w:rPr>
        <w:t>VdS</w:t>
      </w:r>
      <w:proofErr w:type="spellEnd"/>
      <w:r w:rsidRPr="00CF4DCE">
        <w:rPr>
          <w:rFonts w:ascii="Frutiger LT 55 Roman" w:hAnsi="Frutiger LT 55 Roman" w:cs="Arial"/>
          <w:color w:val="000000"/>
        </w:rPr>
        <w:t>-zugelassenen Testfunktion</w:t>
      </w:r>
      <w:r w:rsidR="00376056">
        <w:rPr>
          <w:rFonts w:ascii="Frutiger LT 55 Roman" w:hAnsi="Frutiger LT 55 Roman" w:cs="Arial"/>
          <w:color w:val="000000"/>
        </w:rPr>
        <w:t xml:space="preserve"> für Alarmauslösungen</w:t>
      </w:r>
      <w:r w:rsidR="001F2785">
        <w:rPr>
          <w:rFonts w:ascii="Frutiger LT 55 Roman" w:hAnsi="Frutiger LT 55 Roman" w:cs="Arial"/>
          <w:color w:val="000000"/>
        </w:rPr>
        <w:t>.</w:t>
      </w:r>
    </w:p>
    <w:p w:rsidR="008C62DF" w:rsidRPr="00E56854" w:rsidRDefault="008C62DF" w:rsidP="00E56854">
      <w:pPr>
        <w:rPr>
          <w:rFonts w:ascii="Frutiger LT 55 Roman" w:hAnsi="Frutiger LT 55 Roman" w:cs="Arial"/>
          <w:color w:val="000000"/>
        </w:rPr>
      </w:pPr>
    </w:p>
    <w:sectPr w:rsidR="008C62DF" w:rsidRPr="00E56854" w:rsidSect="00B03C40">
      <w:headerReference w:type="default" r:id="rId10"/>
      <w:pgSz w:w="11906" w:h="16838"/>
      <w:pgMar w:top="2268" w:right="70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6056" w:rsidRDefault="00376056">
      <w:r>
        <w:separator/>
      </w:r>
    </w:p>
  </w:endnote>
  <w:endnote w:type="continuationSeparator" w:id="0">
    <w:p w:rsidR="00376056" w:rsidRDefault="003760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55 Roman">
    <w:altName w:val="Corbel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Frutiger LT 45 Light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utiger LT 55 Roman">
    <w:altName w:val="Malgun Gothic"/>
    <w:charset w:val="00"/>
    <w:family w:val="swiss"/>
    <w:pitch w:val="variable"/>
    <w:sig w:usb0="80000027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6056" w:rsidRDefault="00376056">
      <w:r>
        <w:separator/>
      </w:r>
    </w:p>
  </w:footnote>
  <w:footnote w:type="continuationSeparator" w:id="0">
    <w:p w:rsidR="00376056" w:rsidRDefault="003760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056" w:rsidRDefault="00376056">
    <w:pPr>
      <w:pStyle w:val="Kopfzeile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posOffset>4644390</wp:posOffset>
          </wp:positionH>
          <wp:positionV relativeFrom="page">
            <wp:posOffset>431800</wp:posOffset>
          </wp:positionV>
          <wp:extent cx="2484120" cy="546735"/>
          <wp:effectExtent l="19050" t="0" r="0" b="0"/>
          <wp:wrapNone/>
          <wp:docPr id="1" name="Bild 1" descr="Hekatron-Brandschutz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Hekatron-Brandschutz_po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4120" cy="546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6pt;height:257.25pt" o:bullet="t">
        <v:imagedata r:id="rId1" o:title=""/>
      </v:shape>
    </w:pict>
  </w:numPicBullet>
  <w:abstractNum w:abstractNumId="0">
    <w:nsid w:val="FFFFFF1D"/>
    <w:multiLevelType w:val="multilevel"/>
    <w:tmpl w:val="6290BE7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C50E19"/>
    <w:multiLevelType w:val="hybridMultilevel"/>
    <w:tmpl w:val="06AC4B60"/>
    <w:lvl w:ilvl="0" w:tplc="09F8CDA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9F8CDA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90944F7"/>
    <w:multiLevelType w:val="hybridMultilevel"/>
    <w:tmpl w:val="1C30C250"/>
    <w:lvl w:ilvl="0" w:tplc="09F8CDA6">
      <w:start w:val="1"/>
      <w:numFmt w:val="bullet"/>
      <w:lvlText w:val="-"/>
      <w:lvlJc w:val="left"/>
      <w:pPr>
        <w:tabs>
          <w:tab w:val="num" w:pos="717"/>
        </w:tabs>
        <w:ind w:left="717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77"/>
        </w:tabs>
        <w:ind w:left="107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37"/>
        </w:tabs>
        <w:ind w:left="323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57"/>
        </w:tabs>
        <w:ind w:left="395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77"/>
        </w:tabs>
        <w:ind w:left="467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397"/>
        </w:tabs>
        <w:ind w:left="539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17"/>
        </w:tabs>
        <w:ind w:left="6117" w:hanging="360"/>
      </w:pPr>
      <w:rPr>
        <w:rFonts w:ascii="Wingdings" w:hAnsi="Wingdings" w:hint="default"/>
      </w:rPr>
    </w:lvl>
  </w:abstractNum>
  <w:abstractNum w:abstractNumId="3">
    <w:nsid w:val="0D5D5847"/>
    <w:multiLevelType w:val="multilevel"/>
    <w:tmpl w:val="39E8F7D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906307"/>
    <w:multiLevelType w:val="hybridMultilevel"/>
    <w:tmpl w:val="02048CC8"/>
    <w:lvl w:ilvl="0" w:tplc="EA902DC4">
      <w:start w:val="1963"/>
      <w:numFmt w:val="decimal"/>
      <w:lvlText w:val="%1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EE17F02"/>
    <w:multiLevelType w:val="multilevel"/>
    <w:tmpl w:val="2CFAC1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63811D0"/>
    <w:multiLevelType w:val="hybridMultilevel"/>
    <w:tmpl w:val="09542A0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83E40E7"/>
    <w:multiLevelType w:val="multilevel"/>
    <w:tmpl w:val="1C30C250"/>
    <w:lvl w:ilvl="0">
      <w:start w:val="1"/>
      <w:numFmt w:val="bullet"/>
      <w:lvlText w:val="-"/>
      <w:lvlJc w:val="left"/>
      <w:pPr>
        <w:tabs>
          <w:tab w:val="num" w:pos="717"/>
        </w:tabs>
        <w:ind w:left="717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077"/>
        </w:tabs>
        <w:ind w:left="107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37"/>
        </w:tabs>
        <w:ind w:left="323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57"/>
        </w:tabs>
        <w:ind w:left="395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77"/>
        </w:tabs>
        <w:ind w:left="467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97"/>
        </w:tabs>
        <w:ind w:left="539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17"/>
        </w:tabs>
        <w:ind w:left="6117" w:hanging="360"/>
      </w:pPr>
      <w:rPr>
        <w:rFonts w:ascii="Wingdings" w:hAnsi="Wingdings" w:hint="default"/>
      </w:rPr>
    </w:lvl>
  </w:abstractNum>
  <w:abstractNum w:abstractNumId="8">
    <w:nsid w:val="1A1D05FF"/>
    <w:multiLevelType w:val="hybridMultilevel"/>
    <w:tmpl w:val="856280B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9">
    <w:nsid w:val="1E387B85"/>
    <w:multiLevelType w:val="hybridMultilevel"/>
    <w:tmpl w:val="DFC2B170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282C644F"/>
    <w:multiLevelType w:val="hybridMultilevel"/>
    <w:tmpl w:val="39E8F7DA"/>
    <w:lvl w:ilvl="0" w:tplc="3A4A73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BB33E5A"/>
    <w:multiLevelType w:val="multilevel"/>
    <w:tmpl w:val="39E8F7D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CCC50C6"/>
    <w:multiLevelType w:val="hybridMultilevel"/>
    <w:tmpl w:val="0E1EECC6"/>
    <w:lvl w:ilvl="0" w:tplc="3A4A73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1EC2B5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Frutiger 55 Roman" w:eastAsia="Times New Roman" w:hAnsi="Frutiger 55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F8C5466"/>
    <w:multiLevelType w:val="multilevel"/>
    <w:tmpl w:val="39E8F7D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C670389"/>
    <w:multiLevelType w:val="multilevel"/>
    <w:tmpl w:val="AB86A20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D5F1402"/>
    <w:multiLevelType w:val="hybridMultilevel"/>
    <w:tmpl w:val="87345B7C"/>
    <w:lvl w:ilvl="0" w:tplc="3A4A73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4041C23"/>
    <w:multiLevelType w:val="hybridMultilevel"/>
    <w:tmpl w:val="5D62139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4F344808"/>
    <w:multiLevelType w:val="hybridMultilevel"/>
    <w:tmpl w:val="2CFAC1A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9F8CDA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503C593A"/>
    <w:multiLevelType w:val="hybridMultilevel"/>
    <w:tmpl w:val="C4662E8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1FF5FB9"/>
    <w:multiLevelType w:val="multilevel"/>
    <w:tmpl w:val="2CFAC1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5218351D"/>
    <w:multiLevelType w:val="hybridMultilevel"/>
    <w:tmpl w:val="A2DA27BE"/>
    <w:lvl w:ilvl="0" w:tplc="09F8CDA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9F8CDA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545A52B1"/>
    <w:multiLevelType w:val="hybridMultilevel"/>
    <w:tmpl w:val="80F4B43A"/>
    <w:lvl w:ilvl="0" w:tplc="3A4A73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588952F4"/>
    <w:multiLevelType w:val="hybridMultilevel"/>
    <w:tmpl w:val="5EAA0CD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93A4A26"/>
    <w:multiLevelType w:val="hybridMultilevel"/>
    <w:tmpl w:val="AB86A20E"/>
    <w:lvl w:ilvl="0" w:tplc="3A4A73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9D63E85"/>
    <w:multiLevelType w:val="hybridMultilevel"/>
    <w:tmpl w:val="8AA67A8A"/>
    <w:lvl w:ilvl="0" w:tplc="3A4A73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675D18AC"/>
    <w:multiLevelType w:val="hybridMultilevel"/>
    <w:tmpl w:val="6414EFB6"/>
    <w:lvl w:ilvl="0" w:tplc="3A4A73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25"/>
  </w:num>
  <w:num w:numId="4">
    <w:abstractNumId w:val="24"/>
  </w:num>
  <w:num w:numId="5">
    <w:abstractNumId w:val="21"/>
  </w:num>
  <w:num w:numId="6">
    <w:abstractNumId w:val="23"/>
  </w:num>
  <w:num w:numId="7">
    <w:abstractNumId w:val="14"/>
  </w:num>
  <w:num w:numId="8">
    <w:abstractNumId w:val="16"/>
  </w:num>
  <w:num w:numId="9">
    <w:abstractNumId w:val="9"/>
  </w:num>
  <w:num w:numId="10">
    <w:abstractNumId w:val="17"/>
  </w:num>
  <w:num w:numId="11">
    <w:abstractNumId w:val="5"/>
  </w:num>
  <w:num w:numId="12">
    <w:abstractNumId w:val="20"/>
  </w:num>
  <w:num w:numId="13">
    <w:abstractNumId w:val="19"/>
  </w:num>
  <w:num w:numId="14">
    <w:abstractNumId w:val="1"/>
  </w:num>
  <w:num w:numId="15">
    <w:abstractNumId w:val="2"/>
  </w:num>
  <w:num w:numId="16">
    <w:abstractNumId w:val="7"/>
  </w:num>
  <w:num w:numId="17">
    <w:abstractNumId w:val="8"/>
  </w:num>
  <w:num w:numId="18">
    <w:abstractNumId w:val="4"/>
  </w:num>
  <w:num w:numId="19">
    <w:abstractNumId w:val="10"/>
  </w:num>
  <w:num w:numId="20">
    <w:abstractNumId w:val="3"/>
  </w:num>
  <w:num w:numId="21">
    <w:abstractNumId w:val="22"/>
  </w:num>
  <w:num w:numId="22">
    <w:abstractNumId w:val="13"/>
  </w:num>
  <w:num w:numId="23">
    <w:abstractNumId w:val="6"/>
  </w:num>
  <w:num w:numId="24">
    <w:abstractNumId w:val="11"/>
  </w:num>
  <w:num w:numId="25">
    <w:abstractNumId w:val="18"/>
  </w:num>
  <w:num w:numId="2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stylePaneSortMethod w:val="0000"/>
  <w:defaultTabStop w:val="709"/>
  <w:hyphenationZone w:val="425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611B68"/>
    <w:rsid w:val="00001E6E"/>
    <w:rsid w:val="00011C68"/>
    <w:rsid w:val="00024EC8"/>
    <w:rsid w:val="00025394"/>
    <w:rsid w:val="000277B4"/>
    <w:rsid w:val="00036E6F"/>
    <w:rsid w:val="00063715"/>
    <w:rsid w:val="00064FB4"/>
    <w:rsid w:val="00086339"/>
    <w:rsid w:val="000942DF"/>
    <w:rsid w:val="00096F66"/>
    <w:rsid w:val="000A158C"/>
    <w:rsid w:val="000B52A1"/>
    <w:rsid w:val="000B6B3E"/>
    <w:rsid w:val="00102479"/>
    <w:rsid w:val="00134359"/>
    <w:rsid w:val="00137CEA"/>
    <w:rsid w:val="00142C51"/>
    <w:rsid w:val="001534ED"/>
    <w:rsid w:val="001538BD"/>
    <w:rsid w:val="001539FB"/>
    <w:rsid w:val="00162689"/>
    <w:rsid w:val="001822EE"/>
    <w:rsid w:val="00183588"/>
    <w:rsid w:val="00185DCD"/>
    <w:rsid w:val="001953D2"/>
    <w:rsid w:val="001C4097"/>
    <w:rsid w:val="001C6AE2"/>
    <w:rsid w:val="001E4A09"/>
    <w:rsid w:val="001E56D9"/>
    <w:rsid w:val="001F2785"/>
    <w:rsid w:val="00201AFB"/>
    <w:rsid w:val="00226245"/>
    <w:rsid w:val="00231D0F"/>
    <w:rsid w:val="0024127B"/>
    <w:rsid w:val="0024172B"/>
    <w:rsid w:val="00243DD8"/>
    <w:rsid w:val="0026016D"/>
    <w:rsid w:val="002707FD"/>
    <w:rsid w:val="00276379"/>
    <w:rsid w:val="00281BA7"/>
    <w:rsid w:val="002920DC"/>
    <w:rsid w:val="00294232"/>
    <w:rsid w:val="002A06CD"/>
    <w:rsid w:val="002C424F"/>
    <w:rsid w:val="002D4B1F"/>
    <w:rsid w:val="002D6B8E"/>
    <w:rsid w:val="002F1692"/>
    <w:rsid w:val="003305EC"/>
    <w:rsid w:val="00334492"/>
    <w:rsid w:val="003469FB"/>
    <w:rsid w:val="00376056"/>
    <w:rsid w:val="00384213"/>
    <w:rsid w:val="0038463E"/>
    <w:rsid w:val="00385E33"/>
    <w:rsid w:val="00395D24"/>
    <w:rsid w:val="003A07AC"/>
    <w:rsid w:val="003B1DB1"/>
    <w:rsid w:val="003B464A"/>
    <w:rsid w:val="003C7785"/>
    <w:rsid w:val="003C7A81"/>
    <w:rsid w:val="003F4DD3"/>
    <w:rsid w:val="004008A1"/>
    <w:rsid w:val="00401BDE"/>
    <w:rsid w:val="00411F2C"/>
    <w:rsid w:val="00420101"/>
    <w:rsid w:val="00424E82"/>
    <w:rsid w:val="00425305"/>
    <w:rsid w:val="004378CB"/>
    <w:rsid w:val="0044117F"/>
    <w:rsid w:val="004520DD"/>
    <w:rsid w:val="00452C38"/>
    <w:rsid w:val="00452FB4"/>
    <w:rsid w:val="00465663"/>
    <w:rsid w:val="004714CD"/>
    <w:rsid w:val="00477848"/>
    <w:rsid w:val="00496DB8"/>
    <w:rsid w:val="004A1BBC"/>
    <w:rsid w:val="004B2C55"/>
    <w:rsid w:val="004C4324"/>
    <w:rsid w:val="004C4AE3"/>
    <w:rsid w:val="004D058F"/>
    <w:rsid w:val="004D1B58"/>
    <w:rsid w:val="004E5252"/>
    <w:rsid w:val="004E7799"/>
    <w:rsid w:val="004F00F1"/>
    <w:rsid w:val="004F3415"/>
    <w:rsid w:val="00504C71"/>
    <w:rsid w:val="00505AB3"/>
    <w:rsid w:val="005161EE"/>
    <w:rsid w:val="00545687"/>
    <w:rsid w:val="005640F5"/>
    <w:rsid w:val="00564EF9"/>
    <w:rsid w:val="005760F9"/>
    <w:rsid w:val="0057709A"/>
    <w:rsid w:val="00580040"/>
    <w:rsid w:val="005814E0"/>
    <w:rsid w:val="00584E0A"/>
    <w:rsid w:val="00585AF1"/>
    <w:rsid w:val="005933D0"/>
    <w:rsid w:val="005A032A"/>
    <w:rsid w:val="005C1A13"/>
    <w:rsid w:val="005C202E"/>
    <w:rsid w:val="005C4611"/>
    <w:rsid w:val="005C71BD"/>
    <w:rsid w:val="005D1C8B"/>
    <w:rsid w:val="005E3B49"/>
    <w:rsid w:val="00605D4D"/>
    <w:rsid w:val="00611B68"/>
    <w:rsid w:val="00613A8E"/>
    <w:rsid w:val="006459E2"/>
    <w:rsid w:val="00650B1E"/>
    <w:rsid w:val="00654A0E"/>
    <w:rsid w:val="006671E1"/>
    <w:rsid w:val="006757D0"/>
    <w:rsid w:val="00677BB8"/>
    <w:rsid w:val="0069016A"/>
    <w:rsid w:val="006A6F48"/>
    <w:rsid w:val="006C351F"/>
    <w:rsid w:val="006C53ED"/>
    <w:rsid w:val="006E2003"/>
    <w:rsid w:val="006F6CCE"/>
    <w:rsid w:val="0071680E"/>
    <w:rsid w:val="00717AB8"/>
    <w:rsid w:val="0073525C"/>
    <w:rsid w:val="007442AF"/>
    <w:rsid w:val="0075230D"/>
    <w:rsid w:val="00756D07"/>
    <w:rsid w:val="00757C87"/>
    <w:rsid w:val="00761954"/>
    <w:rsid w:val="00762203"/>
    <w:rsid w:val="0077192C"/>
    <w:rsid w:val="007829EE"/>
    <w:rsid w:val="00785117"/>
    <w:rsid w:val="00791401"/>
    <w:rsid w:val="007A3505"/>
    <w:rsid w:val="007A57FE"/>
    <w:rsid w:val="007B4312"/>
    <w:rsid w:val="007C33B7"/>
    <w:rsid w:val="007E3B4C"/>
    <w:rsid w:val="007E7CD2"/>
    <w:rsid w:val="00812094"/>
    <w:rsid w:val="008240FF"/>
    <w:rsid w:val="00833650"/>
    <w:rsid w:val="00833B0D"/>
    <w:rsid w:val="0084575D"/>
    <w:rsid w:val="00854F27"/>
    <w:rsid w:val="00883DAA"/>
    <w:rsid w:val="00894244"/>
    <w:rsid w:val="008B7772"/>
    <w:rsid w:val="008B7850"/>
    <w:rsid w:val="008C5B7B"/>
    <w:rsid w:val="008C62DF"/>
    <w:rsid w:val="008F48B1"/>
    <w:rsid w:val="008F4B60"/>
    <w:rsid w:val="008F5BAB"/>
    <w:rsid w:val="00905BCA"/>
    <w:rsid w:val="00914BA7"/>
    <w:rsid w:val="0094075A"/>
    <w:rsid w:val="00945CFD"/>
    <w:rsid w:val="00967824"/>
    <w:rsid w:val="00976A41"/>
    <w:rsid w:val="00976B99"/>
    <w:rsid w:val="00984A6E"/>
    <w:rsid w:val="009A05C6"/>
    <w:rsid w:val="009B50A1"/>
    <w:rsid w:val="009C1D16"/>
    <w:rsid w:val="009E4A30"/>
    <w:rsid w:val="009F05BC"/>
    <w:rsid w:val="009F4406"/>
    <w:rsid w:val="00A01BCC"/>
    <w:rsid w:val="00A07EDA"/>
    <w:rsid w:val="00A61D73"/>
    <w:rsid w:val="00A90F2E"/>
    <w:rsid w:val="00AA0859"/>
    <w:rsid w:val="00AB1A9B"/>
    <w:rsid w:val="00AE077A"/>
    <w:rsid w:val="00AF20D2"/>
    <w:rsid w:val="00B03C40"/>
    <w:rsid w:val="00B047D6"/>
    <w:rsid w:val="00B13466"/>
    <w:rsid w:val="00B25CDA"/>
    <w:rsid w:val="00B42E34"/>
    <w:rsid w:val="00B6585A"/>
    <w:rsid w:val="00B70C96"/>
    <w:rsid w:val="00B840D9"/>
    <w:rsid w:val="00BB2861"/>
    <w:rsid w:val="00BC3884"/>
    <w:rsid w:val="00BC701F"/>
    <w:rsid w:val="00BD4EB6"/>
    <w:rsid w:val="00C04382"/>
    <w:rsid w:val="00C07DF5"/>
    <w:rsid w:val="00C113BB"/>
    <w:rsid w:val="00C16821"/>
    <w:rsid w:val="00C24612"/>
    <w:rsid w:val="00C30FB8"/>
    <w:rsid w:val="00C46FE0"/>
    <w:rsid w:val="00C50F73"/>
    <w:rsid w:val="00C6300C"/>
    <w:rsid w:val="00C67428"/>
    <w:rsid w:val="00C72782"/>
    <w:rsid w:val="00CA75B6"/>
    <w:rsid w:val="00CB0EC9"/>
    <w:rsid w:val="00CC09A6"/>
    <w:rsid w:val="00CE6FFF"/>
    <w:rsid w:val="00CF2830"/>
    <w:rsid w:val="00CF4DCE"/>
    <w:rsid w:val="00D0551A"/>
    <w:rsid w:val="00D3115C"/>
    <w:rsid w:val="00D36701"/>
    <w:rsid w:val="00D45267"/>
    <w:rsid w:val="00D67D53"/>
    <w:rsid w:val="00D71EFC"/>
    <w:rsid w:val="00D756B6"/>
    <w:rsid w:val="00D847D8"/>
    <w:rsid w:val="00DA5666"/>
    <w:rsid w:val="00DB10EF"/>
    <w:rsid w:val="00DF31CF"/>
    <w:rsid w:val="00DF6B49"/>
    <w:rsid w:val="00E03172"/>
    <w:rsid w:val="00E04EE7"/>
    <w:rsid w:val="00E11ECE"/>
    <w:rsid w:val="00E41B8C"/>
    <w:rsid w:val="00E43F80"/>
    <w:rsid w:val="00E46154"/>
    <w:rsid w:val="00E510FE"/>
    <w:rsid w:val="00E56854"/>
    <w:rsid w:val="00E80560"/>
    <w:rsid w:val="00E811B7"/>
    <w:rsid w:val="00E817D4"/>
    <w:rsid w:val="00E86FBE"/>
    <w:rsid w:val="00E97FE8"/>
    <w:rsid w:val="00EC60BF"/>
    <w:rsid w:val="00EE06F2"/>
    <w:rsid w:val="00EE137D"/>
    <w:rsid w:val="00EE577C"/>
    <w:rsid w:val="00EF39A1"/>
    <w:rsid w:val="00F443AE"/>
    <w:rsid w:val="00F540DA"/>
    <w:rsid w:val="00F553EB"/>
    <w:rsid w:val="00F84C9C"/>
    <w:rsid w:val="00F92FC4"/>
    <w:rsid w:val="00FB3AF8"/>
    <w:rsid w:val="00FC0537"/>
    <w:rsid w:val="00FD20C0"/>
    <w:rsid w:val="00FD5E27"/>
    <w:rsid w:val="00FD7503"/>
    <w:rsid w:val="00FE638F"/>
    <w:rsid w:val="00FF0064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914BA7"/>
    <w:rPr>
      <w:sz w:val="24"/>
      <w:szCs w:val="24"/>
    </w:rPr>
  </w:style>
  <w:style w:type="paragraph" w:styleId="berschrift3">
    <w:name w:val="heading 3"/>
    <w:basedOn w:val="Standard"/>
    <w:next w:val="Standard"/>
    <w:link w:val="berschrift3Zchn"/>
    <w:qFormat/>
    <w:rsid w:val="00914BA7"/>
    <w:pPr>
      <w:keepNext/>
      <w:outlineLvl w:val="2"/>
    </w:pPr>
    <w:rPr>
      <w:rFonts w:ascii="Arial" w:hAnsi="Arial"/>
      <w:b/>
      <w:sz w:val="3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3">
    <w:name w:val="Body Text 3"/>
    <w:basedOn w:val="Standard"/>
    <w:rsid w:val="00914BA7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uppressAutoHyphens/>
    </w:pPr>
    <w:rPr>
      <w:rFonts w:ascii="Arial" w:hAnsi="Arial"/>
      <w:sz w:val="20"/>
      <w:szCs w:val="20"/>
    </w:rPr>
  </w:style>
  <w:style w:type="table" w:styleId="Tabellengitternetz">
    <w:name w:val="Table Grid"/>
    <w:basedOn w:val="NormaleTabelle"/>
    <w:rsid w:val="00914B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rsid w:val="00914BA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14BA7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914BA7"/>
    <w:rPr>
      <w:color w:val="0000FF"/>
      <w:u w:val="single"/>
    </w:rPr>
  </w:style>
  <w:style w:type="paragraph" w:customStyle="1" w:styleId="FormatvorlageFrutiger55Roman11ptZeilenabstandGenau16pt">
    <w:name w:val="Formatvorlage Frutiger 55 Roman 11 pt Zeilenabstand:  Genau 16 pt"/>
    <w:basedOn w:val="Standard"/>
    <w:rsid w:val="00914BA7"/>
    <w:pPr>
      <w:framePr w:w="2268" w:hSpace="142" w:vSpace="142" w:wrap="around" w:vAnchor="text" w:hAnchor="page" w:x="8982" w:y="-10"/>
      <w:spacing w:line="320" w:lineRule="exact"/>
    </w:pPr>
    <w:rPr>
      <w:rFonts w:ascii="Frutiger 55 Roman" w:hAnsi="Frutiger 55 Roman"/>
      <w:b/>
      <w:szCs w:val="20"/>
    </w:rPr>
  </w:style>
  <w:style w:type="paragraph" w:styleId="Sprechblasentext">
    <w:name w:val="Balloon Text"/>
    <w:basedOn w:val="Standard"/>
    <w:link w:val="SprechblasentextZchn"/>
    <w:semiHidden/>
    <w:rsid w:val="00914BA7"/>
    <w:rPr>
      <w:rFonts w:ascii="Lucida Grande" w:hAnsi="Lucida Grande"/>
      <w:sz w:val="18"/>
      <w:szCs w:val="20"/>
    </w:rPr>
  </w:style>
  <w:style w:type="character" w:customStyle="1" w:styleId="SprechblasentextZchn">
    <w:name w:val="Sprechblasentext Zchn"/>
    <w:link w:val="Sprechblasentext"/>
    <w:semiHidden/>
    <w:rsid w:val="00914BA7"/>
    <w:rPr>
      <w:rFonts w:ascii="Lucida Grande" w:hAnsi="Lucida Grande"/>
      <w:sz w:val="18"/>
    </w:rPr>
  </w:style>
  <w:style w:type="paragraph" w:customStyle="1" w:styleId="DunkleListe-Akzent31">
    <w:name w:val="Dunkle Liste - Akzent 31"/>
    <w:hidden/>
    <w:rsid w:val="00914BA7"/>
    <w:rPr>
      <w:sz w:val="24"/>
      <w:szCs w:val="24"/>
    </w:rPr>
  </w:style>
  <w:style w:type="character" w:styleId="Kommentarzeichen">
    <w:name w:val="annotation reference"/>
    <w:basedOn w:val="Absatz-Standardschriftart"/>
    <w:semiHidden/>
    <w:rsid w:val="00914BA7"/>
    <w:rPr>
      <w:sz w:val="16"/>
    </w:rPr>
  </w:style>
  <w:style w:type="paragraph" w:styleId="Kommentartext">
    <w:name w:val="annotation text"/>
    <w:basedOn w:val="Standard"/>
    <w:link w:val="KommentartextZchn"/>
    <w:semiHidden/>
    <w:rsid w:val="00914BA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914BA7"/>
    <w:rPr>
      <w:rFonts w:cs="Times New Roman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914BA7"/>
    <w:rPr>
      <w:b/>
    </w:rPr>
  </w:style>
  <w:style w:type="character" w:customStyle="1" w:styleId="KommentarthemaZchn">
    <w:name w:val="Kommentarthema Zchn"/>
    <w:link w:val="Kommentarthema"/>
    <w:semiHidden/>
    <w:rsid w:val="00914BA7"/>
    <w:rPr>
      <w:b/>
    </w:rPr>
  </w:style>
  <w:style w:type="character" w:customStyle="1" w:styleId="berschrift3Zchn">
    <w:name w:val="Überschrift 3 Zchn"/>
    <w:basedOn w:val="Absatz-Standardschriftart"/>
    <w:link w:val="berschrift3"/>
    <w:rsid w:val="00B70C96"/>
    <w:rPr>
      <w:rFonts w:ascii="Arial" w:hAnsi="Arial"/>
      <w:b/>
      <w:sz w:val="32"/>
    </w:rPr>
  </w:style>
  <w:style w:type="paragraph" w:styleId="Listenabsatz">
    <w:name w:val="List Paragraph"/>
    <w:basedOn w:val="Standard"/>
    <w:uiPriority w:val="34"/>
    <w:qFormat/>
    <w:rsid w:val="00CA75B6"/>
    <w:pPr>
      <w:ind w:left="720"/>
    </w:pPr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8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9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D04F9F-7750-4E03-8722-AF7B6CB0E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267</Words>
  <Characters>1864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Presse-Information</vt:lpstr>
      <vt:lpstr>Presse-Information</vt:lpstr>
    </vt:vector>
  </TitlesOfParts>
  <Company>Hekatron Vertriebs GmbH</Company>
  <LinksUpToDate>false</LinksUpToDate>
  <CharactersWithSpaces>2127</CharactersWithSpaces>
  <SharedDoc>false</SharedDoc>
  <HLinks>
    <vt:vector size="6" baseType="variant">
      <vt:variant>
        <vt:i4>3014681</vt:i4>
      </vt:variant>
      <vt:variant>
        <vt:i4>0</vt:i4>
      </vt:variant>
      <vt:variant>
        <vt:i4>0</vt:i4>
      </vt:variant>
      <vt:variant>
        <vt:i4>5</vt:i4>
      </vt:variant>
      <vt:variant>
        <vt:lpwstr>mailto:sol@hekatron.de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Presse-Information</dc:title>
  <dc:creator>sol</dc:creator>
  <cp:lastModifiedBy>Conrad O.</cp:lastModifiedBy>
  <cp:revision>14</cp:revision>
  <cp:lastPrinted>2014-12-10T13:42:00Z</cp:lastPrinted>
  <dcterms:created xsi:type="dcterms:W3CDTF">2016-09-19T06:10:00Z</dcterms:created>
  <dcterms:modified xsi:type="dcterms:W3CDTF">2016-09-27T07:41:00Z</dcterms:modified>
</cp:coreProperties>
</file>