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BAA15" w14:textId="77777777" w:rsidR="00BA7D5B" w:rsidRPr="00830A02" w:rsidRDefault="00BA7D5B" w:rsidP="00BA7D5B">
      <w:pPr>
        <w:spacing w:after="120"/>
        <w:rPr>
          <w:sz w:val="40"/>
          <w:szCs w:val="40"/>
          <w:u w:val="single"/>
        </w:rPr>
      </w:pPr>
      <w:r w:rsidRPr="00830A02">
        <w:rPr>
          <w:sz w:val="40"/>
          <w:szCs w:val="40"/>
          <w:u w:val="single"/>
        </w:rPr>
        <w:t>Presseinformation</w:t>
      </w:r>
    </w:p>
    <w:p w14:paraId="7DF8A285" w14:textId="07200749" w:rsidR="00BA7D5B" w:rsidRPr="008D5675" w:rsidRDefault="00BA7D5B" w:rsidP="00BA7D5B">
      <w:pPr>
        <w:spacing w:after="480"/>
        <w:rPr>
          <w:sz w:val="22"/>
          <w:szCs w:val="22"/>
        </w:rPr>
      </w:pPr>
      <w:r w:rsidRPr="008D5675">
        <w:rPr>
          <w:sz w:val="22"/>
          <w:szCs w:val="22"/>
        </w:rPr>
        <w:t>Sulzburg,</w:t>
      </w:r>
      <w:r w:rsidR="00483566">
        <w:rPr>
          <w:sz w:val="22"/>
          <w:szCs w:val="22"/>
        </w:rPr>
        <w:t xml:space="preserve"> </w:t>
      </w:r>
      <w:r w:rsidR="009B4F51">
        <w:rPr>
          <w:sz w:val="22"/>
          <w:szCs w:val="22"/>
        </w:rPr>
        <w:t>17</w:t>
      </w:r>
      <w:r w:rsidRPr="008D5675">
        <w:rPr>
          <w:sz w:val="22"/>
          <w:szCs w:val="22"/>
        </w:rPr>
        <w:t xml:space="preserve">. </w:t>
      </w:r>
      <w:r w:rsidR="009B4F51">
        <w:rPr>
          <w:sz w:val="22"/>
          <w:szCs w:val="22"/>
        </w:rPr>
        <w:t>April</w:t>
      </w:r>
      <w:r w:rsidR="005B4054">
        <w:rPr>
          <w:sz w:val="22"/>
          <w:szCs w:val="22"/>
        </w:rPr>
        <w:t xml:space="preserve"> 202</w:t>
      </w:r>
      <w:r w:rsidR="00D55D2D">
        <w:rPr>
          <w:sz w:val="22"/>
          <w:szCs w:val="22"/>
        </w:rPr>
        <w:t>3</w:t>
      </w:r>
    </w:p>
    <w:p w14:paraId="7E067653" w14:textId="45F07C46" w:rsidR="00F4457B" w:rsidRDefault="00C247BA" w:rsidP="00C366B9">
      <w:pPr>
        <w:autoSpaceDE w:val="0"/>
        <w:autoSpaceDN w:val="0"/>
        <w:adjustRightInd w:val="0"/>
        <w:spacing w:line="360" w:lineRule="auto"/>
        <w:rPr>
          <w:b/>
          <w:sz w:val="22"/>
          <w:szCs w:val="22"/>
        </w:rPr>
      </w:pPr>
      <w:r>
        <w:rPr>
          <w:b/>
          <w:sz w:val="22"/>
          <w:szCs w:val="22"/>
        </w:rPr>
        <w:t>Sprachalarmanlagen</w:t>
      </w:r>
    </w:p>
    <w:p w14:paraId="30106678" w14:textId="55CE9758" w:rsidR="005B4054" w:rsidRDefault="00F4457B" w:rsidP="7780B979">
      <w:pPr>
        <w:autoSpaceDE w:val="0"/>
        <w:autoSpaceDN w:val="0"/>
        <w:adjustRightInd w:val="0"/>
        <w:spacing w:line="360" w:lineRule="auto"/>
        <w:rPr>
          <w:rFonts w:eastAsia="Times New Roman"/>
          <w:b/>
          <w:bCs/>
          <w:sz w:val="32"/>
          <w:szCs w:val="32"/>
          <w:lang w:eastAsia="de-DE"/>
        </w:rPr>
      </w:pPr>
      <w:r w:rsidRPr="390FEAE6">
        <w:rPr>
          <w:rFonts w:eastAsia="Times New Roman"/>
          <w:b/>
          <w:bCs/>
          <w:sz w:val="32"/>
          <w:szCs w:val="32"/>
          <w:lang w:eastAsia="de-DE"/>
        </w:rPr>
        <w:t>Multitalent: Die neue Steuereinheit APS</w:t>
      </w:r>
      <w:r w:rsidR="5C5B59A7" w:rsidRPr="390FEAE6">
        <w:rPr>
          <w:rFonts w:eastAsia="Times New Roman"/>
          <w:b/>
          <w:bCs/>
          <w:sz w:val="32"/>
          <w:szCs w:val="32"/>
          <w:lang w:eastAsia="de-DE"/>
        </w:rPr>
        <w:t>-</w:t>
      </w:r>
      <w:r w:rsidRPr="390FEAE6">
        <w:rPr>
          <w:rFonts w:eastAsia="Times New Roman"/>
          <w:b/>
          <w:bCs/>
          <w:sz w:val="32"/>
          <w:szCs w:val="32"/>
          <w:lang w:eastAsia="de-DE"/>
        </w:rPr>
        <w:t>9000 ist da</w:t>
      </w:r>
    </w:p>
    <w:p w14:paraId="70DD5621" w14:textId="029FF071" w:rsidR="00F4457B" w:rsidRDefault="00C01ADB" w:rsidP="390FEAE6">
      <w:pPr>
        <w:autoSpaceDE w:val="0"/>
        <w:autoSpaceDN w:val="0"/>
        <w:adjustRightInd w:val="0"/>
        <w:spacing w:line="360" w:lineRule="auto"/>
        <w:rPr>
          <w:b/>
          <w:bCs/>
          <w:sz w:val="22"/>
          <w:szCs w:val="22"/>
        </w:rPr>
      </w:pPr>
      <w:r w:rsidRPr="390FEAE6">
        <w:rPr>
          <w:b/>
          <w:bCs/>
          <w:sz w:val="22"/>
          <w:szCs w:val="22"/>
        </w:rPr>
        <w:t xml:space="preserve">Schnelle und effektive Alarmierung per Sprachdurchsage: </w:t>
      </w:r>
      <w:r w:rsidR="009B4F51">
        <w:rPr>
          <w:b/>
          <w:bCs/>
          <w:sz w:val="22"/>
          <w:szCs w:val="22"/>
        </w:rPr>
        <w:t xml:space="preserve">Auf der Messe BAU zeigt Hekatron Brandschutz vom 17. bis 22. April 2023 in Halle </w:t>
      </w:r>
      <w:r w:rsidR="00FC3A63">
        <w:rPr>
          <w:b/>
          <w:bCs/>
          <w:sz w:val="22"/>
          <w:szCs w:val="22"/>
        </w:rPr>
        <w:t>B</w:t>
      </w:r>
      <w:r w:rsidR="009B4F51">
        <w:rPr>
          <w:b/>
          <w:bCs/>
          <w:sz w:val="22"/>
          <w:szCs w:val="22"/>
        </w:rPr>
        <w:t>3, an Stand 514, die neue</w:t>
      </w:r>
      <w:r w:rsidRPr="390FEAE6">
        <w:rPr>
          <w:b/>
          <w:bCs/>
          <w:sz w:val="22"/>
          <w:szCs w:val="22"/>
        </w:rPr>
        <w:t xml:space="preserve"> Steuereinheit </w:t>
      </w:r>
      <w:r w:rsidR="00082D12" w:rsidRPr="390FEAE6">
        <w:rPr>
          <w:b/>
          <w:bCs/>
          <w:sz w:val="22"/>
          <w:szCs w:val="22"/>
        </w:rPr>
        <w:t>APS</w:t>
      </w:r>
      <w:r w:rsidR="09192C94" w:rsidRPr="390FEAE6">
        <w:rPr>
          <w:b/>
          <w:bCs/>
          <w:sz w:val="22"/>
          <w:szCs w:val="22"/>
        </w:rPr>
        <w:t>-</w:t>
      </w:r>
      <w:r w:rsidR="00082D12" w:rsidRPr="390FEAE6">
        <w:rPr>
          <w:b/>
          <w:bCs/>
          <w:sz w:val="22"/>
          <w:szCs w:val="22"/>
        </w:rPr>
        <w:t xml:space="preserve">9000 </w:t>
      </w:r>
      <w:r w:rsidR="005A5416" w:rsidRPr="390FEAE6">
        <w:rPr>
          <w:b/>
          <w:bCs/>
          <w:sz w:val="22"/>
          <w:szCs w:val="22"/>
        </w:rPr>
        <w:t xml:space="preserve">für </w:t>
      </w:r>
      <w:r w:rsidR="70F9C828" w:rsidRPr="390FEAE6">
        <w:rPr>
          <w:b/>
          <w:bCs/>
          <w:sz w:val="22"/>
          <w:szCs w:val="22"/>
        </w:rPr>
        <w:t>Sprachalarmanlagen</w:t>
      </w:r>
      <w:r w:rsidR="009B4F51">
        <w:rPr>
          <w:b/>
          <w:bCs/>
          <w:sz w:val="22"/>
          <w:szCs w:val="22"/>
        </w:rPr>
        <w:t xml:space="preserve">. Sie </w:t>
      </w:r>
      <w:r w:rsidRPr="390FEAE6">
        <w:rPr>
          <w:b/>
          <w:bCs/>
          <w:sz w:val="22"/>
          <w:szCs w:val="22"/>
        </w:rPr>
        <w:t>vereint bis zu 18 Einzelfunktionen in eine</w:t>
      </w:r>
      <w:r w:rsidR="00082D12" w:rsidRPr="390FEAE6">
        <w:rPr>
          <w:b/>
          <w:bCs/>
          <w:sz w:val="22"/>
          <w:szCs w:val="22"/>
        </w:rPr>
        <w:t>m</w:t>
      </w:r>
      <w:r w:rsidRPr="390FEAE6">
        <w:rPr>
          <w:b/>
          <w:bCs/>
          <w:sz w:val="22"/>
          <w:szCs w:val="22"/>
        </w:rPr>
        <w:t xml:space="preserve"> kompakten </w:t>
      </w:r>
      <w:r w:rsidR="00082D12" w:rsidRPr="390FEAE6">
        <w:rPr>
          <w:b/>
          <w:bCs/>
          <w:sz w:val="22"/>
          <w:szCs w:val="22"/>
        </w:rPr>
        <w:t>Gerät</w:t>
      </w:r>
      <w:r w:rsidR="00016994" w:rsidRPr="390FEAE6">
        <w:rPr>
          <w:b/>
          <w:bCs/>
          <w:sz w:val="22"/>
          <w:szCs w:val="22"/>
        </w:rPr>
        <w:t xml:space="preserve">. </w:t>
      </w:r>
      <w:r w:rsidR="00971DF1" w:rsidRPr="390FEAE6">
        <w:rPr>
          <w:b/>
          <w:bCs/>
          <w:sz w:val="22"/>
          <w:szCs w:val="22"/>
        </w:rPr>
        <w:t>Die neue Generation ist</w:t>
      </w:r>
      <w:r w:rsidR="00016994" w:rsidRPr="390FEAE6">
        <w:rPr>
          <w:b/>
          <w:bCs/>
          <w:sz w:val="22"/>
          <w:szCs w:val="22"/>
        </w:rPr>
        <w:t xml:space="preserve"> erweiterbar und </w:t>
      </w:r>
      <w:r w:rsidR="003A11AC" w:rsidRPr="390FEAE6">
        <w:rPr>
          <w:b/>
          <w:bCs/>
          <w:sz w:val="22"/>
          <w:szCs w:val="22"/>
        </w:rPr>
        <w:t xml:space="preserve">zudem </w:t>
      </w:r>
      <w:r w:rsidR="00016994" w:rsidRPr="390FEAE6">
        <w:rPr>
          <w:b/>
          <w:bCs/>
          <w:sz w:val="22"/>
          <w:szCs w:val="22"/>
        </w:rPr>
        <w:t>kompatibel mit bereits bestehenden Anlagen von Hekatron</w:t>
      </w:r>
      <w:r w:rsidR="003A11AC" w:rsidRPr="390FEAE6">
        <w:rPr>
          <w:b/>
          <w:bCs/>
          <w:sz w:val="22"/>
          <w:szCs w:val="22"/>
        </w:rPr>
        <w:t>. D</w:t>
      </w:r>
      <w:r w:rsidR="00082D12" w:rsidRPr="390FEAE6">
        <w:rPr>
          <w:b/>
          <w:bCs/>
          <w:sz w:val="22"/>
          <w:szCs w:val="22"/>
        </w:rPr>
        <w:t xml:space="preserve">ie Steuereinheit </w:t>
      </w:r>
      <w:r w:rsidR="003A11AC" w:rsidRPr="390FEAE6">
        <w:rPr>
          <w:b/>
          <w:bCs/>
          <w:sz w:val="22"/>
          <w:szCs w:val="22"/>
        </w:rPr>
        <w:t xml:space="preserve">kann auch im </w:t>
      </w:r>
      <w:r w:rsidR="00016994" w:rsidRPr="390FEAE6">
        <w:rPr>
          <w:b/>
          <w:bCs/>
          <w:sz w:val="22"/>
          <w:szCs w:val="22"/>
        </w:rPr>
        <w:t xml:space="preserve">Stand-alone-Betrieb </w:t>
      </w:r>
      <w:r w:rsidR="003A11AC" w:rsidRPr="390FEAE6">
        <w:rPr>
          <w:b/>
          <w:bCs/>
          <w:sz w:val="22"/>
          <w:szCs w:val="22"/>
        </w:rPr>
        <w:t xml:space="preserve">für </w:t>
      </w:r>
      <w:r w:rsidR="00016994" w:rsidRPr="390FEAE6">
        <w:rPr>
          <w:b/>
          <w:bCs/>
          <w:sz w:val="22"/>
          <w:szCs w:val="22"/>
        </w:rPr>
        <w:t>smarte Anwendungen</w:t>
      </w:r>
      <w:r w:rsidR="003A11AC" w:rsidRPr="390FEAE6">
        <w:rPr>
          <w:b/>
          <w:bCs/>
          <w:sz w:val="22"/>
          <w:szCs w:val="22"/>
        </w:rPr>
        <w:t xml:space="preserve"> in elektroakustischen Anlagen eingesetzt werden. </w:t>
      </w:r>
    </w:p>
    <w:p w14:paraId="47F73A23" w14:textId="77777777" w:rsidR="00F4457B" w:rsidRDefault="00F4457B" w:rsidP="005A5416">
      <w:pPr>
        <w:autoSpaceDE w:val="0"/>
        <w:autoSpaceDN w:val="0"/>
        <w:adjustRightInd w:val="0"/>
        <w:spacing w:line="360" w:lineRule="auto"/>
        <w:rPr>
          <w:b/>
          <w:sz w:val="22"/>
          <w:szCs w:val="22"/>
        </w:rPr>
      </w:pPr>
    </w:p>
    <w:p w14:paraId="1B3AD037" w14:textId="5E4A5B4A" w:rsidR="00410232" w:rsidRDefault="00AC4807" w:rsidP="390FEAE6">
      <w:pPr>
        <w:autoSpaceDE w:val="0"/>
        <w:autoSpaceDN w:val="0"/>
        <w:adjustRightInd w:val="0"/>
        <w:spacing w:line="360" w:lineRule="auto"/>
        <w:rPr>
          <w:sz w:val="22"/>
          <w:szCs w:val="22"/>
        </w:rPr>
      </w:pPr>
      <w:r w:rsidRPr="390FEAE6">
        <w:rPr>
          <w:sz w:val="22"/>
          <w:szCs w:val="22"/>
        </w:rPr>
        <w:t>Dafür, dass bei einer Sprachalarmierung im Ernstfall alles reibungslos funktioniert, sorgt die Steuereinheit einer solchen Anlage. Sie überwacht das System kontinuierlich, sorgt für Signalverarbeitung und Notfallsteuerung und dient häufig als Schnittstelle zu anderen Systemen. In der Steuereinheit werden zudem die Programme abgelegt, mit denen</w:t>
      </w:r>
      <w:r w:rsidR="780BFEFF" w:rsidRPr="390FEAE6">
        <w:rPr>
          <w:sz w:val="22"/>
          <w:szCs w:val="22"/>
        </w:rPr>
        <w:t xml:space="preserve"> eine elektroakustische Anlage </w:t>
      </w:r>
      <w:r w:rsidRPr="390FEAE6">
        <w:rPr>
          <w:sz w:val="22"/>
          <w:szCs w:val="22"/>
        </w:rPr>
        <w:t xml:space="preserve">bespielt wird. </w:t>
      </w:r>
      <w:r w:rsidR="004649E5" w:rsidRPr="390FEAE6">
        <w:rPr>
          <w:sz w:val="22"/>
          <w:szCs w:val="22"/>
        </w:rPr>
        <w:t>Hekatron Brandschutz hat nun mit der APS</w:t>
      </w:r>
      <w:r w:rsidR="3F7AA436" w:rsidRPr="390FEAE6">
        <w:rPr>
          <w:sz w:val="22"/>
          <w:szCs w:val="22"/>
        </w:rPr>
        <w:t>-</w:t>
      </w:r>
      <w:r w:rsidR="004649E5" w:rsidRPr="390FEAE6">
        <w:rPr>
          <w:sz w:val="22"/>
          <w:szCs w:val="22"/>
        </w:rPr>
        <w:t xml:space="preserve">9000 eine </w:t>
      </w:r>
      <w:r w:rsidR="00F734BC" w:rsidRPr="390FEAE6">
        <w:rPr>
          <w:sz w:val="22"/>
          <w:szCs w:val="22"/>
        </w:rPr>
        <w:t>Steuereinheit</w:t>
      </w:r>
      <w:r w:rsidR="004649E5" w:rsidRPr="390FEAE6">
        <w:rPr>
          <w:sz w:val="22"/>
          <w:szCs w:val="22"/>
        </w:rPr>
        <w:t xml:space="preserve"> auf den Markt gebracht</w:t>
      </w:r>
      <w:r w:rsidR="00045723" w:rsidRPr="390FEAE6">
        <w:rPr>
          <w:sz w:val="22"/>
          <w:szCs w:val="22"/>
        </w:rPr>
        <w:t xml:space="preserve">, die </w:t>
      </w:r>
      <w:r w:rsidR="00016994" w:rsidRPr="390FEAE6">
        <w:rPr>
          <w:sz w:val="22"/>
          <w:szCs w:val="22"/>
        </w:rPr>
        <w:t>besonders</w:t>
      </w:r>
      <w:r w:rsidR="00045723" w:rsidRPr="390FEAE6">
        <w:rPr>
          <w:sz w:val="22"/>
          <w:szCs w:val="22"/>
        </w:rPr>
        <w:t xml:space="preserve"> </w:t>
      </w:r>
      <w:r w:rsidR="00016994" w:rsidRPr="390FEAE6">
        <w:rPr>
          <w:sz w:val="22"/>
          <w:szCs w:val="22"/>
        </w:rPr>
        <w:t>kompakt ist</w:t>
      </w:r>
      <w:r w:rsidR="00045723" w:rsidRPr="390FEAE6">
        <w:rPr>
          <w:sz w:val="22"/>
          <w:szCs w:val="22"/>
        </w:rPr>
        <w:t xml:space="preserve"> und </w:t>
      </w:r>
      <w:r w:rsidR="00016994" w:rsidRPr="390FEAE6">
        <w:rPr>
          <w:sz w:val="22"/>
          <w:szCs w:val="22"/>
        </w:rPr>
        <w:t xml:space="preserve">mit </w:t>
      </w:r>
      <w:r w:rsidR="00045723" w:rsidRPr="390FEAE6">
        <w:rPr>
          <w:sz w:val="22"/>
          <w:szCs w:val="22"/>
        </w:rPr>
        <w:t>Wirtschaftlichkeit punktet</w:t>
      </w:r>
      <w:r w:rsidR="004649E5" w:rsidRPr="390FEAE6">
        <w:rPr>
          <w:sz w:val="22"/>
          <w:szCs w:val="22"/>
        </w:rPr>
        <w:t xml:space="preserve">. </w:t>
      </w:r>
      <w:r w:rsidR="00045723" w:rsidRPr="390FEAE6">
        <w:rPr>
          <w:sz w:val="22"/>
          <w:szCs w:val="22"/>
        </w:rPr>
        <w:t>Sie</w:t>
      </w:r>
      <w:r w:rsidR="004649E5" w:rsidRPr="390FEAE6">
        <w:rPr>
          <w:sz w:val="22"/>
          <w:szCs w:val="22"/>
        </w:rPr>
        <w:t xml:space="preserve"> löst </w:t>
      </w:r>
      <w:r w:rsidR="00F4457B" w:rsidRPr="390FEAE6">
        <w:rPr>
          <w:sz w:val="22"/>
          <w:szCs w:val="22"/>
        </w:rPr>
        <w:t>die bisherige APS-F</w:t>
      </w:r>
      <w:r w:rsidR="004649E5" w:rsidRPr="390FEAE6">
        <w:rPr>
          <w:sz w:val="22"/>
          <w:szCs w:val="22"/>
        </w:rPr>
        <w:t>lex Basic</w:t>
      </w:r>
      <w:r w:rsidR="00F4457B" w:rsidRPr="390FEAE6">
        <w:rPr>
          <w:sz w:val="22"/>
          <w:szCs w:val="22"/>
        </w:rPr>
        <w:t xml:space="preserve"> ab</w:t>
      </w:r>
      <w:r w:rsidR="00045723" w:rsidRPr="390FEAE6">
        <w:rPr>
          <w:sz w:val="22"/>
          <w:szCs w:val="22"/>
        </w:rPr>
        <w:t>. „</w:t>
      </w:r>
      <w:r w:rsidR="0081687F" w:rsidRPr="390FEAE6">
        <w:rPr>
          <w:sz w:val="22"/>
          <w:szCs w:val="22"/>
        </w:rPr>
        <w:t>Die neue Steuereinheit</w:t>
      </w:r>
      <w:r w:rsidR="00045723" w:rsidRPr="390FEAE6">
        <w:rPr>
          <w:sz w:val="22"/>
          <w:szCs w:val="22"/>
        </w:rPr>
        <w:t xml:space="preserve"> ist </w:t>
      </w:r>
      <w:r w:rsidR="006E1FEF" w:rsidRPr="390FEAE6">
        <w:rPr>
          <w:sz w:val="22"/>
          <w:szCs w:val="22"/>
        </w:rPr>
        <w:t xml:space="preserve">leicht zu handhaben und </w:t>
      </w:r>
      <w:r w:rsidR="00045723" w:rsidRPr="390FEAE6">
        <w:rPr>
          <w:sz w:val="22"/>
          <w:szCs w:val="22"/>
        </w:rPr>
        <w:t>ein Multitalent</w:t>
      </w:r>
      <w:r w:rsidR="006E1FEF" w:rsidRPr="390FEAE6">
        <w:rPr>
          <w:sz w:val="22"/>
          <w:szCs w:val="22"/>
        </w:rPr>
        <w:t>: S</w:t>
      </w:r>
      <w:r w:rsidR="00045723" w:rsidRPr="390FEAE6">
        <w:rPr>
          <w:sz w:val="22"/>
          <w:szCs w:val="22"/>
        </w:rPr>
        <w:t xml:space="preserve">ie </w:t>
      </w:r>
      <w:r w:rsidR="00F4457B" w:rsidRPr="390FEAE6">
        <w:rPr>
          <w:sz w:val="22"/>
          <w:szCs w:val="22"/>
        </w:rPr>
        <w:t>vereint in einem Gerät bis zu 18 Einzelfunktionen</w:t>
      </w:r>
      <w:r w:rsidR="004649E5" w:rsidRPr="390FEAE6">
        <w:rPr>
          <w:sz w:val="22"/>
          <w:szCs w:val="22"/>
        </w:rPr>
        <w:t xml:space="preserve">, die bislang über </w:t>
      </w:r>
      <w:r w:rsidR="00F734BC" w:rsidRPr="390FEAE6">
        <w:rPr>
          <w:sz w:val="22"/>
          <w:szCs w:val="22"/>
        </w:rPr>
        <w:t>zusätzliche</w:t>
      </w:r>
      <w:r w:rsidR="004649E5" w:rsidRPr="390FEAE6">
        <w:rPr>
          <w:sz w:val="22"/>
          <w:szCs w:val="22"/>
        </w:rPr>
        <w:t xml:space="preserve"> Funktionskarten </w:t>
      </w:r>
      <w:r w:rsidR="003A11AC" w:rsidRPr="390FEAE6">
        <w:rPr>
          <w:sz w:val="22"/>
          <w:szCs w:val="22"/>
        </w:rPr>
        <w:t xml:space="preserve">separat </w:t>
      </w:r>
      <w:r w:rsidR="004649E5" w:rsidRPr="390FEAE6">
        <w:rPr>
          <w:sz w:val="22"/>
          <w:szCs w:val="22"/>
        </w:rPr>
        <w:t>konfiguriert werden mussten</w:t>
      </w:r>
      <w:r w:rsidR="00045723" w:rsidRPr="390FEAE6">
        <w:rPr>
          <w:sz w:val="22"/>
          <w:szCs w:val="22"/>
        </w:rPr>
        <w:t xml:space="preserve">“, freut sich </w:t>
      </w:r>
      <w:r w:rsidR="05D453F2" w:rsidRPr="390FEAE6">
        <w:rPr>
          <w:sz w:val="22"/>
          <w:szCs w:val="22"/>
        </w:rPr>
        <w:t>Oskar Riesterer, Produktmanager Brandmeldesysteme bei Hekatron Brandschutz</w:t>
      </w:r>
      <w:r w:rsidR="004649E5" w:rsidRPr="390FEAE6">
        <w:rPr>
          <w:sz w:val="22"/>
          <w:szCs w:val="22"/>
        </w:rPr>
        <w:t xml:space="preserve">. </w:t>
      </w:r>
      <w:r w:rsidR="1EA448C2" w:rsidRPr="390FEAE6">
        <w:rPr>
          <w:sz w:val="22"/>
          <w:szCs w:val="22"/>
        </w:rPr>
        <w:t xml:space="preserve">So </w:t>
      </w:r>
      <w:r w:rsidR="00F4457B" w:rsidRPr="390FEAE6">
        <w:rPr>
          <w:sz w:val="22"/>
          <w:szCs w:val="22"/>
        </w:rPr>
        <w:t>reduzier</w:t>
      </w:r>
      <w:r w:rsidR="00045723" w:rsidRPr="390FEAE6">
        <w:rPr>
          <w:sz w:val="22"/>
          <w:szCs w:val="22"/>
        </w:rPr>
        <w:t>e</w:t>
      </w:r>
      <w:r w:rsidR="00F4457B" w:rsidRPr="390FEAE6">
        <w:rPr>
          <w:sz w:val="22"/>
          <w:szCs w:val="22"/>
        </w:rPr>
        <w:t xml:space="preserve"> </w:t>
      </w:r>
      <w:r w:rsidR="58F3A4A4" w:rsidRPr="390FEAE6">
        <w:rPr>
          <w:sz w:val="22"/>
          <w:szCs w:val="22"/>
        </w:rPr>
        <w:t xml:space="preserve">sie </w:t>
      </w:r>
      <w:r w:rsidR="00F4457B" w:rsidRPr="390FEAE6">
        <w:rPr>
          <w:sz w:val="22"/>
          <w:szCs w:val="22"/>
        </w:rPr>
        <w:t xml:space="preserve">Initialkosten und </w:t>
      </w:r>
      <w:r w:rsidR="004649E5" w:rsidRPr="390FEAE6">
        <w:rPr>
          <w:sz w:val="22"/>
          <w:szCs w:val="22"/>
        </w:rPr>
        <w:t xml:space="preserve">die </w:t>
      </w:r>
      <w:r w:rsidR="00F4457B" w:rsidRPr="390FEAE6">
        <w:rPr>
          <w:sz w:val="22"/>
          <w:szCs w:val="22"/>
        </w:rPr>
        <w:t>Planungszeit</w:t>
      </w:r>
      <w:r w:rsidR="004649E5" w:rsidRPr="390FEAE6">
        <w:rPr>
          <w:sz w:val="22"/>
          <w:szCs w:val="22"/>
        </w:rPr>
        <w:t xml:space="preserve"> bei den Errichter-Unternehmen</w:t>
      </w:r>
      <w:r w:rsidR="00F4457B" w:rsidRPr="390FEAE6">
        <w:rPr>
          <w:sz w:val="22"/>
          <w:szCs w:val="22"/>
        </w:rPr>
        <w:t xml:space="preserve">. </w:t>
      </w:r>
      <w:r w:rsidR="004649E5" w:rsidRPr="390FEAE6">
        <w:rPr>
          <w:sz w:val="22"/>
          <w:szCs w:val="22"/>
        </w:rPr>
        <w:t>Das</w:t>
      </w:r>
      <w:r w:rsidR="001921C0" w:rsidRPr="390FEAE6">
        <w:rPr>
          <w:sz w:val="22"/>
          <w:szCs w:val="22"/>
        </w:rPr>
        <w:t xml:space="preserve"> </w:t>
      </w:r>
      <w:r w:rsidR="004649E5" w:rsidRPr="390FEAE6">
        <w:rPr>
          <w:sz w:val="22"/>
          <w:szCs w:val="22"/>
        </w:rPr>
        <w:t xml:space="preserve">System </w:t>
      </w:r>
      <w:r w:rsidR="00F4457B" w:rsidRPr="390FEAE6">
        <w:rPr>
          <w:sz w:val="22"/>
          <w:szCs w:val="22"/>
        </w:rPr>
        <w:t xml:space="preserve">vereinfacht den </w:t>
      </w:r>
      <w:r w:rsidR="4403401B" w:rsidRPr="390FEAE6">
        <w:rPr>
          <w:sz w:val="22"/>
          <w:szCs w:val="22"/>
        </w:rPr>
        <w:t>Sprachalarmierungszentralen</w:t>
      </w:r>
      <w:r w:rsidR="00F4457B" w:rsidRPr="390FEAE6">
        <w:rPr>
          <w:sz w:val="22"/>
          <w:szCs w:val="22"/>
        </w:rPr>
        <w:t xml:space="preserve">-Aufbau und </w:t>
      </w:r>
      <w:r w:rsidR="004649E5" w:rsidRPr="390FEAE6">
        <w:rPr>
          <w:sz w:val="22"/>
          <w:szCs w:val="22"/>
        </w:rPr>
        <w:t>mindert</w:t>
      </w:r>
      <w:r w:rsidR="00F4457B" w:rsidRPr="390FEAE6">
        <w:rPr>
          <w:sz w:val="22"/>
          <w:szCs w:val="22"/>
        </w:rPr>
        <w:t xml:space="preserve"> den Aufwand bei der Verkabelung im Schrank.</w:t>
      </w:r>
      <w:r w:rsidR="004649E5" w:rsidRPr="390FEAE6">
        <w:rPr>
          <w:sz w:val="22"/>
          <w:szCs w:val="22"/>
        </w:rPr>
        <w:t xml:space="preserve"> </w:t>
      </w:r>
      <w:r w:rsidR="00045723" w:rsidRPr="390FEAE6">
        <w:rPr>
          <w:sz w:val="22"/>
          <w:szCs w:val="22"/>
        </w:rPr>
        <w:t xml:space="preserve">Zudem </w:t>
      </w:r>
      <w:r w:rsidR="088A898F" w:rsidRPr="390FEAE6">
        <w:rPr>
          <w:sz w:val="22"/>
          <w:szCs w:val="22"/>
        </w:rPr>
        <w:t>können durch die Steuereinheit mehrere Zentralen vernetzt werden</w:t>
      </w:r>
      <w:r w:rsidR="004649E5" w:rsidRPr="390FEAE6">
        <w:rPr>
          <w:sz w:val="22"/>
          <w:szCs w:val="22"/>
        </w:rPr>
        <w:t xml:space="preserve">. </w:t>
      </w:r>
    </w:p>
    <w:p w14:paraId="0D84916A" w14:textId="77777777" w:rsidR="00410232" w:rsidRDefault="00410232" w:rsidP="005A5416">
      <w:pPr>
        <w:autoSpaceDE w:val="0"/>
        <w:autoSpaceDN w:val="0"/>
        <w:adjustRightInd w:val="0"/>
        <w:spacing w:line="360" w:lineRule="auto"/>
        <w:rPr>
          <w:sz w:val="22"/>
          <w:szCs w:val="22"/>
        </w:rPr>
      </w:pPr>
    </w:p>
    <w:p w14:paraId="07C169DE" w14:textId="1E46BF7B" w:rsidR="0005076E" w:rsidRDefault="003A11AC" w:rsidP="005A5416">
      <w:pPr>
        <w:autoSpaceDE w:val="0"/>
        <w:autoSpaceDN w:val="0"/>
        <w:adjustRightInd w:val="0"/>
        <w:spacing w:line="360" w:lineRule="auto"/>
        <w:rPr>
          <w:sz w:val="22"/>
          <w:szCs w:val="22"/>
        </w:rPr>
      </w:pPr>
      <w:r w:rsidRPr="390FEAE6">
        <w:rPr>
          <w:sz w:val="22"/>
          <w:szCs w:val="22"/>
        </w:rPr>
        <w:t>Die APS</w:t>
      </w:r>
      <w:r w:rsidR="6F0AEAB1" w:rsidRPr="390FEAE6">
        <w:rPr>
          <w:sz w:val="22"/>
          <w:szCs w:val="22"/>
        </w:rPr>
        <w:t>-</w:t>
      </w:r>
      <w:r w:rsidRPr="390FEAE6">
        <w:rPr>
          <w:sz w:val="22"/>
          <w:szCs w:val="22"/>
        </w:rPr>
        <w:t>900</w:t>
      </w:r>
      <w:r w:rsidR="001921C0" w:rsidRPr="390FEAE6">
        <w:rPr>
          <w:sz w:val="22"/>
          <w:szCs w:val="22"/>
        </w:rPr>
        <w:t>0</w:t>
      </w:r>
      <w:r w:rsidR="006E1FEF" w:rsidRPr="390FEAE6">
        <w:rPr>
          <w:sz w:val="22"/>
          <w:szCs w:val="22"/>
        </w:rPr>
        <w:t xml:space="preserve"> ist individuell programmierbar. So können nicht nur </w:t>
      </w:r>
      <w:r w:rsidR="00F734BC" w:rsidRPr="390FEAE6">
        <w:rPr>
          <w:sz w:val="22"/>
          <w:szCs w:val="22"/>
        </w:rPr>
        <w:t>unterschiedlichste Durchsagentexte</w:t>
      </w:r>
      <w:r w:rsidR="006E1FEF" w:rsidRPr="390FEAE6">
        <w:rPr>
          <w:sz w:val="22"/>
          <w:szCs w:val="22"/>
        </w:rPr>
        <w:t xml:space="preserve">, sondern </w:t>
      </w:r>
      <w:r w:rsidR="00F734BC" w:rsidRPr="390FEAE6">
        <w:rPr>
          <w:sz w:val="22"/>
          <w:szCs w:val="22"/>
        </w:rPr>
        <w:t xml:space="preserve">diese </w:t>
      </w:r>
      <w:r w:rsidR="006E1FEF" w:rsidRPr="390FEAE6">
        <w:rPr>
          <w:sz w:val="22"/>
          <w:szCs w:val="22"/>
        </w:rPr>
        <w:t xml:space="preserve">auch in mehreren Sprachen hinterlegt werden. </w:t>
      </w:r>
      <w:r w:rsidR="0005076E" w:rsidRPr="390FEAE6">
        <w:rPr>
          <w:sz w:val="22"/>
          <w:szCs w:val="22"/>
        </w:rPr>
        <w:t>Zudem kann</w:t>
      </w:r>
      <w:r w:rsidR="006E1FEF" w:rsidRPr="390FEAE6">
        <w:rPr>
          <w:sz w:val="22"/>
          <w:szCs w:val="22"/>
        </w:rPr>
        <w:t xml:space="preserve"> </w:t>
      </w:r>
      <w:r w:rsidR="1498C4E4" w:rsidRPr="390FEAE6">
        <w:rPr>
          <w:sz w:val="22"/>
          <w:szCs w:val="22"/>
        </w:rPr>
        <w:t xml:space="preserve">bei der Feuerwehr-Anlaufstelle eine Sprechstelle für Live-Durchsagen </w:t>
      </w:r>
      <w:r w:rsidR="006E1FEF" w:rsidRPr="390FEAE6">
        <w:rPr>
          <w:sz w:val="22"/>
          <w:szCs w:val="22"/>
        </w:rPr>
        <w:t>eingebunden</w:t>
      </w:r>
      <w:r w:rsidRPr="390FEAE6">
        <w:rPr>
          <w:sz w:val="22"/>
          <w:szCs w:val="22"/>
        </w:rPr>
        <w:t xml:space="preserve"> werden</w:t>
      </w:r>
      <w:r w:rsidR="006E1FEF" w:rsidRPr="390FEAE6">
        <w:rPr>
          <w:sz w:val="22"/>
          <w:szCs w:val="22"/>
        </w:rPr>
        <w:t xml:space="preserve">. </w:t>
      </w:r>
      <w:r w:rsidR="001921C0" w:rsidRPr="390FEAE6">
        <w:rPr>
          <w:sz w:val="22"/>
          <w:szCs w:val="22"/>
        </w:rPr>
        <w:t xml:space="preserve">Darüber hinaus können </w:t>
      </w:r>
      <w:r w:rsidR="00082D12" w:rsidRPr="390FEAE6">
        <w:rPr>
          <w:sz w:val="22"/>
          <w:szCs w:val="22"/>
        </w:rPr>
        <w:t>Musikeinspielungen über optionale Fernbedienungen bequem</w:t>
      </w:r>
      <w:r w:rsidR="0EF11FF3" w:rsidRPr="390FEAE6">
        <w:rPr>
          <w:sz w:val="22"/>
          <w:szCs w:val="22"/>
        </w:rPr>
        <w:t xml:space="preserve"> dezentral </w:t>
      </w:r>
      <w:r w:rsidR="00082D12" w:rsidRPr="390FEAE6">
        <w:rPr>
          <w:sz w:val="22"/>
          <w:szCs w:val="22"/>
        </w:rPr>
        <w:t xml:space="preserve">gesteuert werden. </w:t>
      </w:r>
      <w:r w:rsidR="0005076E" w:rsidRPr="390FEAE6">
        <w:rPr>
          <w:sz w:val="22"/>
          <w:szCs w:val="22"/>
        </w:rPr>
        <w:t>„</w:t>
      </w:r>
      <w:r w:rsidR="006E1FEF" w:rsidRPr="390FEAE6">
        <w:rPr>
          <w:sz w:val="22"/>
          <w:szCs w:val="22"/>
        </w:rPr>
        <w:t xml:space="preserve">Wer ein elektroakustisches System auch zur musikalischen Beschallung einsetzt, wird sich darüber freuen, dass die Lautstärke in den einzelnen </w:t>
      </w:r>
      <w:r w:rsidR="006E1FEF" w:rsidRPr="390FEAE6">
        <w:rPr>
          <w:sz w:val="22"/>
          <w:szCs w:val="22"/>
        </w:rPr>
        <w:lastRenderedPageBreak/>
        <w:t xml:space="preserve">Räumen über die </w:t>
      </w:r>
      <w:r w:rsidR="0005076E" w:rsidRPr="390FEAE6">
        <w:rPr>
          <w:sz w:val="22"/>
          <w:szCs w:val="22"/>
        </w:rPr>
        <w:t>APS</w:t>
      </w:r>
      <w:r w:rsidR="09AAA147" w:rsidRPr="390FEAE6">
        <w:rPr>
          <w:sz w:val="22"/>
          <w:szCs w:val="22"/>
        </w:rPr>
        <w:t>-</w:t>
      </w:r>
      <w:r w:rsidR="0005076E" w:rsidRPr="390FEAE6">
        <w:rPr>
          <w:sz w:val="22"/>
          <w:szCs w:val="22"/>
        </w:rPr>
        <w:t>9000</w:t>
      </w:r>
      <w:r w:rsidR="006E1FEF" w:rsidRPr="390FEAE6">
        <w:rPr>
          <w:sz w:val="22"/>
          <w:szCs w:val="22"/>
        </w:rPr>
        <w:t xml:space="preserve"> </w:t>
      </w:r>
      <w:r w:rsidR="00F734BC" w:rsidRPr="390FEAE6">
        <w:rPr>
          <w:sz w:val="22"/>
          <w:szCs w:val="22"/>
        </w:rPr>
        <w:t xml:space="preserve">vom Nutzer </w:t>
      </w:r>
      <w:r w:rsidR="006E1FEF" w:rsidRPr="390FEAE6">
        <w:rPr>
          <w:sz w:val="22"/>
          <w:szCs w:val="22"/>
        </w:rPr>
        <w:t>individuell geregelt werden kann</w:t>
      </w:r>
      <w:r w:rsidR="0005076E" w:rsidRPr="390FEAE6">
        <w:rPr>
          <w:sz w:val="22"/>
          <w:szCs w:val="22"/>
        </w:rPr>
        <w:t>“, weiß Riesterer</w:t>
      </w:r>
      <w:r w:rsidR="006E1FEF" w:rsidRPr="390FEAE6">
        <w:rPr>
          <w:sz w:val="22"/>
          <w:szCs w:val="22"/>
        </w:rPr>
        <w:t>.</w:t>
      </w:r>
      <w:r w:rsidR="3AE6741A" w:rsidRPr="390FEAE6">
        <w:rPr>
          <w:sz w:val="22"/>
          <w:szCs w:val="22"/>
        </w:rPr>
        <w:t xml:space="preserve"> </w:t>
      </w:r>
      <w:r w:rsidR="00232457" w:rsidRPr="390FEAE6">
        <w:rPr>
          <w:sz w:val="22"/>
          <w:szCs w:val="22"/>
        </w:rPr>
        <w:t xml:space="preserve"> Im Alarmfall erfolgt die Lautschaltung der </w:t>
      </w:r>
      <w:r w:rsidR="001921C0" w:rsidRPr="390FEAE6">
        <w:rPr>
          <w:sz w:val="22"/>
          <w:szCs w:val="22"/>
        </w:rPr>
        <w:t>Alarmierungsd</w:t>
      </w:r>
      <w:r w:rsidR="00232457" w:rsidRPr="390FEAE6">
        <w:rPr>
          <w:sz w:val="22"/>
          <w:szCs w:val="22"/>
        </w:rPr>
        <w:t>urchsagen automatisch.</w:t>
      </w:r>
      <w:r w:rsidR="0005076E" w:rsidRPr="390FEAE6">
        <w:rPr>
          <w:sz w:val="22"/>
          <w:szCs w:val="22"/>
        </w:rPr>
        <w:t xml:space="preserve"> </w:t>
      </w:r>
    </w:p>
    <w:p w14:paraId="34B9EDC7" w14:textId="2BE67D76" w:rsidR="390FEAE6" w:rsidRDefault="390FEAE6" w:rsidP="390FEAE6">
      <w:pPr>
        <w:spacing w:line="360" w:lineRule="auto"/>
        <w:rPr>
          <w:sz w:val="22"/>
          <w:szCs w:val="22"/>
        </w:rPr>
      </w:pPr>
    </w:p>
    <w:p w14:paraId="165F9843" w14:textId="5E478A28" w:rsidR="00AC4807" w:rsidRPr="00AC4807" w:rsidRDefault="00AC4807" w:rsidP="00AC4807">
      <w:pPr>
        <w:autoSpaceDE w:val="0"/>
        <w:autoSpaceDN w:val="0"/>
        <w:adjustRightInd w:val="0"/>
        <w:spacing w:line="360" w:lineRule="auto"/>
        <w:rPr>
          <w:b/>
          <w:sz w:val="22"/>
          <w:szCs w:val="22"/>
        </w:rPr>
      </w:pPr>
      <w:r w:rsidRPr="00AC4807">
        <w:rPr>
          <w:b/>
          <w:sz w:val="22"/>
          <w:szCs w:val="22"/>
        </w:rPr>
        <w:t>Klartext für mehr Sicherheit</w:t>
      </w:r>
    </w:p>
    <w:p w14:paraId="2D5B1359" w14:textId="0262CBD0" w:rsidR="00AC4807" w:rsidRDefault="00AC4807" w:rsidP="390FEAE6">
      <w:pPr>
        <w:autoSpaceDE w:val="0"/>
        <w:autoSpaceDN w:val="0"/>
        <w:adjustRightInd w:val="0"/>
        <w:spacing w:line="360" w:lineRule="auto"/>
        <w:rPr>
          <w:sz w:val="22"/>
          <w:szCs w:val="22"/>
        </w:rPr>
      </w:pPr>
      <w:r w:rsidRPr="390FEAE6">
        <w:rPr>
          <w:sz w:val="22"/>
          <w:szCs w:val="22"/>
        </w:rPr>
        <w:t xml:space="preserve">Durch gezielte Sprachdurchsagen können Menschen im Brandfall präzise und effektiv gewarnt werden. Studien belegen, dass die sprachgesteuerte </w:t>
      </w:r>
      <w:r w:rsidR="7BA8568D" w:rsidRPr="390FEAE6">
        <w:rPr>
          <w:sz w:val="22"/>
          <w:szCs w:val="22"/>
        </w:rPr>
        <w:t xml:space="preserve">Alarmierung </w:t>
      </w:r>
      <w:r w:rsidRPr="390FEAE6">
        <w:rPr>
          <w:sz w:val="22"/>
          <w:szCs w:val="22"/>
        </w:rPr>
        <w:t xml:space="preserve">der rein </w:t>
      </w:r>
      <w:r w:rsidR="4E7079DB" w:rsidRPr="390FEAE6">
        <w:rPr>
          <w:sz w:val="22"/>
          <w:szCs w:val="22"/>
        </w:rPr>
        <w:t xml:space="preserve">akustischen Alarmierung durch Tonsignale </w:t>
      </w:r>
      <w:r w:rsidRPr="390FEAE6">
        <w:rPr>
          <w:sz w:val="22"/>
          <w:szCs w:val="22"/>
        </w:rPr>
        <w:t>klar überlegen ist: „Wir</w:t>
      </w:r>
      <w:r>
        <w:t xml:space="preserve"> </w:t>
      </w:r>
      <w:r w:rsidRPr="390FEAE6">
        <w:rPr>
          <w:sz w:val="22"/>
          <w:szCs w:val="22"/>
        </w:rPr>
        <w:t xml:space="preserve">können uns schneller, ruhiger und geordneter in Sicherheit bringen, wenn uns konkret gesagt wird, was wir tun sollen“, weiß Riesterer. Die Anlagen warnen </w:t>
      </w:r>
      <w:r w:rsidR="001921C0" w:rsidRPr="390FEAE6">
        <w:rPr>
          <w:sz w:val="22"/>
          <w:szCs w:val="22"/>
        </w:rPr>
        <w:t xml:space="preserve">allerdings </w:t>
      </w:r>
      <w:r w:rsidRPr="390FEAE6">
        <w:rPr>
          <w:sz w:val="22"/>
          <w:szCs w:val="22"/>
        </w:rPr>
        <w:t>nicht nur vor einem Brand, sondern melden auch andere Gefahren wie Amokläufe oder Gasaustritte.</w:t>
      </w:r>
      <w:r w:rsidR="46963665" w:rsidRPr="390FEAE6">
        <w:rPr>
          <w:sz w:val="22"/>
          <w:szCs w:val="22"/>
        </w:rPr>
        <w:t xml:space="preserve"> Die Alarmorganisation ist </w:t>
      </w:r>
      <w:r w:rsidR="053B1B97" w:rsidRPr="390FEAE6">
        <w:rPr>
          <w:sz w:val="22"/>
          <w:szCs w:val="22"/>
        </w:rPr>
        <w:t>dabei</w:t>
      </w:r>
      <w:r w:rsidR="46963665" w:rsidRPr="390FEAE6">
        <w:rPr>
          <w:sz w:val="22"/>
          <w:szCs w:val="22"/>
        </w:rPr>
        <w:t xml:space="preserve"> entsprechend dem Brandschutzkonzept für das Gebäude </w:t>
      </w:r>
      <w:r w:rsidR="58449389" w:rsidRPr="390FEAE6">
        <w:rPr>
          <w:sz w:val="22"/>
          <w:szCs w:val="22"/>
        </w:rPr>
        <w:t xml:space="preserve">mit verantwortlichen Stellen </w:t>
      </w:r>
      <w:r w:rsidR="46963665" w:rsidRPr="390FEAE6">
        <w:rPr>
          <w:sz w:val="22"/>
          <w:szCs w:val="22"/>
        </w:rPr>
        <w:t xml:space="preserve">festzulegen. </w:t>
      </w:r>
      <w:r w:rsidRPr="390FEAE6">
        <w:rPr>
          <w:sz w:val="22"/>
          <w:szCs w:val="22"/>
        </w:rPr>
        <w:t xml:space="preserve">Im Alltag </w:t>
      </w:r>
      <w:r w:rsidR="001921C0" w:rsidRPr="390FEAE6">
        <w:rPr>
          <w:sz w:val="22"/>
          <w:szCs w:val="22"/>
        </w:rPr>
        <w:t>werden</w:t>
      </w:r>
      <w:r w:rsidRPr="390FEAE6">
        <w:rPr>
          <w:sz w:val="22"/>
          <w:szCs w:val="22"/>
        </w:rPr>
        <w:t xml:space="preserve"> </w:t>
      </w:r>
      <w:r w:rsidR="17667A7F" w:rsidRPr="390FEAE6">
        <w:rPr>
          <w:sz w:val="22"/>
          <w:szCs w:val="22"/>
        </w:rPr>
        <w:t xml:space="preserve">Sprachalarmanlagen gerne </w:t>
      </w:r>
      <w:r w:rsidRPr="390FEAE6">
        <w:rPr>
          <w:sz w:val="22"/>
          <w:szCs w:val="22"/>
        </w:rPr>
        <w:t>für die musikalische Beschallung genutzt</w:t>
      </w:r>
      <w:r w:rsidR="001921C0" w:rsidRPr="390FEAE6">
        <w:rPr>
          <w:sz w:val="22"/>
          <w:szCs w:val="22"/>
        </w:rPr>
        <w:t>.</w:t>
      </w:r>
    </w:p>
    <w:p w14:paraId="2B992632" w14:textId="77777777" w:rsidR="00AC4807" w:rsidRDefault="00AC4807" w:rsidP="005A5416">
      <w:pPr>
        <w:autoSpaceDE w:val="0"/>
        <w:autoSpaceDN w:val="0"/>
        <w:adjustRightInd w:val="0"/>
        <w:spacing w:line="360" w:lineRule="auto"/>
        <w:rPr>
          <w:sz w:val="22"/>
          <w:szCs w:val="22"/>
        </w:rPr>
      </w:pPr>
    </w:p>
    <w:p w14:paraId="34255771" w14:textId="3BC6B6AA" w:rsidR="00BA7D5B" w:rsidRDefault="009B4F51" w:rsidP="005A5416">
      <w:pPr>
        <w:autoSpaceDE w:val="0"/>
        <w:autoSpaceDN w:val="0"/>
        <w:adjustRightInd w:val="0"/>
        <w:spacing w:line="360" w:lineRule="auto"/>
        <w:rPr>
          <w:sz w:val="22"/>
          <w:szCs w:val="22"/>
        </w:rPr>
      </w:pPr>
      <w:r>
        <w:rPr>
          <w:sz w:val="22"/>
          <w:szCs w:val="22"/>
        </w:rPr>
        <w:t>3.055</w:t>
      </w:r>
      <w:r w:rsidR="00BA7D5B" w:rsidRPr="390FEAE6">
        <w:rPr>
          <w:sz w:val="22"/>
          <w:szCs w:val="22"/>
        </w:rPr>
        <w:t xml:space="preserve"> Zeichen</w:t>
      </w:r>
    </w:p>
    <w:p w14:paraId="17985DD3" w14:textId="77777777" w:rsidR="006D4719" w:rsidRDefault="006D4719" w:rsidP="005A5416">
      <w:pPr>
        <w:autoSpaceDE w:val="0"/>
        <w:autoSpaceDN w:val="0"/>
        <w:adjustRightInd w:val="0"/>
        <w:spacing w:line="360" w:lineRule="auto"/>
        <w:rPr>
          <w:sz w:val="22"/>
          <w:szCs w:val="22"/>
        </w:rPr>
      </w:pPr>
    </w:p>
    <w:p w14:paraId="750ECDBE" w14:textId="38E862C9" w:rsidR="005A413E" w:rsidRPr="00830A02" w:rsidRDefault="00BA7D5B" w:rsidP="00BA7D5B">
      <w:pPr>
        <w:suppressAutoHyphens/>
        <w:spacing w:line="360" w:lineRule="auto"/>
        <w:rPr>
          <w:b/>
          <w:sz w:val="22"/>
          <w:szCs w:val="22"/>
        </w:rPr>
      </w:pPr>
      <w:r w:rsidRPr="00830A02">
        <w:rPr>
          <w:b/>
          <w:sz w:val="22"/>
          <w:szCs w:val="22"/>
        </w:rPr>
        <w:t>Bildmaterial:</w:t>
      </w:r>
    </w:p>
    <w:p w14:paraId="53F7EEA1" w14:textId="4A5D89A0" w:rsidR="00BA7D5B" w:rsidRDefault="00474988" w:rsidP="00BA7D5B">
      <w:pPr>
        <w:suppressAutoHyphens/>
        <w:spacing w:line="360" w:lineRule="auto"/>
        <w:rPr>
          <w:sz w:val="22"/>
          <w:szCs w:val="22"/>
        </w:rPr>
      </w:pPr>
      <w:r>
        <w:rPr>
          <w:noProof/>
          <w:color w:val="2B579A"/>
          <w:shd w:val="clear" w:color="auto" w:fill="E6E6E6"/>
        </w:rPr>
        <w:drawing>
          <wp:inline distT="0" distB="0" distL="0" distR="0" wp14:anchorId="01759572" wp14:editId="53D81AD2">
            <wp:extent cx="3549162" cy="2323465"/>
            <wp:effectExtent l="0" t="0" r="0" b="635"/>
            <wp:docPr id="1" name="Picture 1" descr="Ein Bild, das Text, Gebäude,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Gebäude, Schild enthält.&#10;&#10;Automatisch generierte Beschreibung"/>
                    <pic:cNvPicPr/>
                  </pic:nvPicPr>
                  <pic:blipFill>
                    <a:blip r:embed="rId7"/>
                    <a:stretch>
                      <a:fillRect/>
                    </a:stretch>
                  </pic:blipFill>
                  <pic:spPr>
                    <a:xfrm>
                      <a:off x="0" y="0"/>
                      <a:ext cx="3563513" cy="2332860"/>
                    </a:xfrm>
                    <a:prstGeom prst="rect">
                      <a:avLst/>
                    </a:prstGeom>
                  </pic:spPr>
                </pic:pic>
              </a:graphicData>
            </a:graphic>
          </wp:inline>
        </w:drawing>
      </w:r>
    </w:p>
    <w:p w14:paraId="5D07A6E4" w14:textId="1636108F" w:rsidR="006969FC" w:rsidRDefault="00474988" w:rsidP="390FEAE6">
      <w:pPr>
        <w:spacing w:line="360" w:lineRule="auto"/>
        <w:rPr>
          <w:sz w:val="22"/>
          <w:szCs w:val="22"/>
        </w:rPr>
      </w:pPr>
      <w:r w:rsidRPr="390FEAE6">
        <w:rPr>
          <w:sz w:val="22"/>
          <w:szCs w:val="22"/>
        </w:rPr>
        <w:t xml:space="preserve">Mit </w:t>
      </w:r>
      <w:r w:rsidR="745D0CE0" w:rsidRPr="390FEAE6">
        <w:rPr>
          <w:sz w:val="22"/>
          <w:szCs w:val="22"/>
        </w:rPr>
        <w:t>Durchsagen per</w:t>
      </w:r>
      <w:r w:rsidRPr="390FEAE6">
        <w:rPr>
          <w:sz w:val="22"/>
          <w:szCs w:val="22"/>
        </w:rPr>
        <w:t xml:space="preserve"> Sprachalarmanlage lassen sich </w:t>
      </w:r>
      <w:r w:rsidR="00E82A38">
        <w:rPr>
          <w:sz w:val="22"/>
          <w:szCs w:val="22"/>
        </w:rPr>
        <w:br/>
      </w:r>
      <w:r w:rsidR="07B2BEF3" w:rsidRPr="390FEAE6">
        <w:rPr>
          <w:sz w:val="22"/>
          <w:szCs w:val="22"/>
        </w:rPr>
        <w:t xml:space="preserve">Personen gezielt zu vordefinierten Handlungen </w:t>
      </w:r>
      <w:r w:rsidR="2CE52F7A" w:rsidRPr="390FEAE6">
        <w:rPr>
          <w:sz w:val="22"/>
          <w:szCs w:val="22"/>
        </w:rPr>
        <w:t xml:space="preserve">wie </w:t>
      </w:r>
      <w:r w:rsidR="00E82A38">
        <w:rPr>
          <w:sz w:val="22"/>
          <w:szCs w:val="22"/>
        </w:rPr>
        <w:br/>
      </w:r>
      <w:r w:rsidR="07B2BEF3" w:rsidRPr="390FEAE6">
        <w:rPr>
          <w:sz w:val="22"/>
          <w:szCs w:val="22"/>
        </w:rPr>
        <w:t>Fluchtwegnutzung</w:t>
      </w:r>
      <w:r w:rsidR="0C37A213" w:rsidRPr="390FEAE6">
        <w:rPr>
          <w:sz w:val="22"/>
          <w:szCs w:val="22"/>
        </w:rPr>
        <w:t xml:space="preserve"> </w:t>
      </w:r>
      <w:r w:rsidR="07B2BEF3" w:rsidRPr="390FEAE6">
        <w:rPr>
          <w:sz w:val="22"/>
          <w:szCs w:val="22"/>
        </w:rPr>
        <w:t>auffordern</w:t>
      </w:r>
      <w:r w:rsidR="0A552D66" w:rsidRPr="390FEAE6">
        <w:rPr>
          <w:sz w:val="22"/>
          <w:szCs w:val="22"/>
        </w:rPr>
        <w:t>.</w:t>
      </w:r>
      <w:r w:rsidR="00E82A38">
        <w:rPr>
          <w:sz w:val="22"/>
          <w:szCs w:val="22"/>
        </w:rPr>
        <w:t xml:space="preserve"> </w:t>
      </w:r>
      <w:r w:rsidR="00497F3A" w:rsidRPr="390FEAE6">
        <w:rPr>
          <w:sz w:val="22"/>
          <w:szCs w:val="22"/>
        </w:rPr>
        <w:t xml:space="preserve">(Foto: </w:t>
      </w:r>
      <w:r w:rsidR="22DEB112" w:rsidRPr="390FEAE6">
        <w:rPr>
          <w:sz w:val="22"/>
          <w:szCs w:val="22"/>
        </w:rPr>
        <w:t>Aintschie</w:t>
      </w:r>
      <w:r w:rsidR="00E82A38">
        <w:rPr>
          <w:sz w:val="22"/>
          <w:szCs w:val="22"/>
        </w:rPr>
        <w:t>/</w:t>
      </w:r>
      <w:r w:rsidR="22DEB112" w:rsidRPr="390FEAE6">
        <w:rPr>
          <w:sz w:val="22"/>
          <w:szCs w:val="22"/>
        </w:rPr>
        <w:t>Pixabay)</w:t>
      </w:r>
    </w:p>
    <w:p w14:paraId="5A41A2AE" w14:textId="12692FD7" w:rsidR="00E82A38" w:rsidRDefault="00E82A38">
      <w:pPr>
        <w:rPr>
          <w:sz w:val="22"/>
          <w:szCs w:val="22"/>
        </w:rPr>
      </w:pPr>
      <w:r>
        <w:rPr>
          <w:sz w:val="22"/>
          <w:szCs w:val="22"/>
        </w:rPr>
        <w:br w:type="page"/>
      </w:r>
    </w:p>
    <w:p w14:paraId="600D69F8" w14:textId="3A849283" w:rsidR="00971DF1" w:rsidRDefault="00E82A38" w:rsidP="390FEAE6">
      <w:pPr>
        <w:spacing w:line="360" w:lineRule="auto"/>
      </w:pPr>
      <w:r>
        <w:rPr>
          <w:noProof/>
        </w:rPr>
        <w:lastRenderedPageBreak/>
        <w:drawing>
          <wp:inline distT="0" distB="0" distL="0" distR="0" wp14:anchorId="0AF57B8B" wp14:editId="40B38D34">
            <wp:extent cx="3575050" cy="742043"/>
            <wp:effectExtent l="0" t="0" r="6350" b="1270"/>
            <wp:docPr id="2" name="Grafik 2" descr="Ein Bild, das Text, Elektronik, Radio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lektronik, Radiouhr enthält.&#10;&#10;Automatisch generierte Beschreibung"/>
                    <pic:cNvPicPr/>
                  </pic:nvPicPr>
                  <pic:blipFill>
                    <a:blip r:embed="rId8"/>
                    <a:stretch>
                      <a:fillRect/>
                    </a:stretch>
                  </pic:blipFill>
                  <pic:spPr>
                    <a:xfrm>
                      <a:off x="0" y="0"/>
                      <a:ext cx="3614899" cy="750314"/>
                    </a:xfrm>
                    <a:prstGeom prst="rect">
                      <a:avLst/>
                    </a:prstGeom>
                  </pic:spPr>
                </pic:pic>
              </a:graphicData>
            </a:graphic>
          </wp:inline>
        </w:drawing>
      </w:r>
    </w:p>
    <w:p w14:paraId="60ECA298" w14:textId="77777777" w:rsidR="00E82A38" w:rsidRDefault="00E82A38" w:rsidP="00BA7D5B">
      <w:pPr>
        <w:spacing w:line="360" w:lineRule="auto"/>
        <w:rPr>
          <w:sz w:val="22"/>
          <w:szCs w:val="22"/>
        </w:rPr>
      </w:pPr>
    </w:p>
    <w:p w14:paraId="72FB476E" w14:textId="37CD798B" w:rsidR="00971DF1" w:rsidRPr="00971DF1" w:rsidRDefault="008E7809" w:rsidP="00BA7D5B">
      <w:pPr>
        <w:spacing w:line="360" w:lineRule="auto"/>
        <w:rPr>
          <w:sz w:val="22"/>
          <w:szCs w:val="22"/>
        </w:rPr>
      </w:pPr>
      <w:r>
        <w:rPr>
          <w:sz w:val="22"/>
          <w:szCs w:val="22"/>
        </w:rPr>
        <w:t>Klein, aber oho</w:t>
      </w:r>
      <w:r w:rsidR="00971DF1" w:rsidRPr="390FEAE6">
        <w:rPr>
          <w:sz w:val="22"/>
          <w:szCs w:val="22"/>
        </w:rPr>
        <w:t>: Die Steuereinheit APS</w:t>
      </w:r>
      <w:r w:rsidR="0998B047" w:rsidRPr="390FEAE6">
        <w:rPr>
          <w:sz w:val="22"/>
          <w:szCs w:val="22"/>
        </w:rPr>
        <w:t>-</w:t>
      </w:r>
      <w:r w:rsidR="00971DF1" w:rsidRPr="390FEAE6">
        <w:rPr>
          <w:sz w:val="22"/>
          <w:szCs w:val="22"/>
        </w:rPr>
        <w:t xml:space="preserve">9000 von </w:t>
      </w:r>
      <w:r w:rsidR="00E82A38">
        <w:rPr>
          <w:sz w:val="22"/>
          <w:szCs w:val="22"/>
        </w:rPr>
        <w:br/>
      </w:r>
      <w:r w:rsidR="00971DF1" w:rsidRPr="390FEAE6">
        <w:rPr>
          <w:sz w:val="22"/>
          <w:szCs w:val="22"/>
        </w:rPr>
        <w:t>Hekatron Brandschutz.</w:t>
      </w:r>
      <w:r w:rsidR="00922A4B" w:rsidRPr="390FEAE6">
        <w:rPr>
          <w:sz w:val="22"/>
          <w:szCs w:val="22"/>
        </w:rPr>
        <w:t xml:space="preserve"> (Foto: </w:t>
      </w:r>
      <w:r w:rsidRPr="008E7809">
        <w:rPr>
          <w:sz w:val="22"/>
          <w:szCs w:val="22"/>
        </w:rPr>
        <w:t>Bilderwerk GmbH</w:t>
      </w:r>
      <w:r w:rsidR="00922A4B" w:rsidRPr="390FEAE6">
        <w:rPr>
          <w:sz w:val="22"/>
          <w:szCs w:val="22"/>
        </w:rPr>
        <w:t>)</w:t>
      </w:r>
    </w:p>
    <w:p w14:paraId="099A549E" w14:textId="77777777" w:rsidR="00D706A1" w:rsidRDefault="00D706A1" w:rsidP="00BA7D5B">
      <w:pPr>
        <w:spacing w:line="360" w:lineRule="auto"/>
        <w:rPr>
          <w:b/>
          <w:sz w:val="22"/>
          <w:szCs w:val="22"/>
        </w:rPr>
      </w:pPr>
    </w:p>
    <w:p w14:paraId="0BCD65CA" w14:textId="77777777" w:rsidR="00062F51" w:rsidRDefault="00062F51" w:rsidP="00062F51">
      <w:pPr>
        <w:spacing w:line="360" w:lineRule="auto"/>
        <w:rPr>
          <w:b/>
          <w:sz w:val="22"/>
          <w:szCs w:val="22"/>
        </w:rPr>
      </w:pPr>
      <w:r>
        <w:rPr>
          <w:b/>
          <w:sz w:val="22"/>
          <w:szCs w:val="22"/>
        </w:rPr>
        <w:t>Über Hekatron Brandschutz</w:t>
      </w:r>
    </w:p>
    <w:p w14:paraId="61C69B78" w14:textId="77777777" w:rsidR="00062F51" w:rsidRDefault="00062F51" w:rsidP="00062F51">
      <w:pPr>
        <w:spacing w:line="360" w:lineRule="auto"/>
        <w:rPr>
          <w:sz w:val="22"/>
          <w:szCs w:val="22"/>
        </w:rPr>
      </w:pPr>
      <w:r>
        <w:rPr>
          <w:sz w:val="22"/>
          <w:szCs w:val="22"/>
        </w:rPr>
        <w:t>Menschen und Sachwerte im Ernstfall bestmöglich zu schützen, war, ist und bleibt der treibende Anspruch von Hekatron Brandschutz beim anlagentechnischen Brandschutz in Deutschland. Das Unternehmen mit Sitz im südbadischen Sulzburg gestaltet mit seinen innovativen Produkten, Dienstleistungen und Services seit 60 Jahren die Entwicklung der Brandschutztechnik maßgeblich mit, übernimmt soziale Verantwortung und engagiert sich für den Umweltschutz. Die Hekatron Unternehmen, Brandschutz und Manufacturing, erwirtschafteten 2022 einen Jahresumsatz von 243 Millionen Euro und beschäftigten rund 1.060 Mitarbeitende.</w:t>
      </w:r>
    </w:p>
    <w:p w14:paraId="6DCA8465" w14:textId="77777777" w:rsidR="00BA7D5B" w:rsidRPr="00830A02" w:rsidRDefault="00BA7D5B" w:rsidP="00BA7D5B">
      <w:pPr>
        <w:spacing w:line="360" w:lineRule="auto"/>
        <w:rPr>
          <w:sz w:val="22"/>
          <w:szCs w:val="22"/>
        </w:rPr>
      </w:pPr>
    </w:p>
    <w:p w14:paraId="0D461908" w14:textId="77777777" w:rsidR="00BA7D5B" w:rsidRPr="00830A02" w:rsidRDefault="00BA7D5B" w:rsidP="00BA7D5B">
      <w:pPr>
        <w:rPr>
          <w:sz w:val="22"/>
          <w:szCs w:val="22"/>
        </w:rPr>
      </w:pPr>
      <w:r w:rsidRPr="00830A02">
        <w:rPr>
          <w:b/>
          <w:sz w:val="22"/>
          <w:szCs w:val="22"/>
        </w:rPr>
        <w:t>Pressekontakt:</w:t>
      </w:r>
      <w:r w:rsidR="00534DFB">
        <w:rPr>
          <w:sz w:val="22"/>
          <w:szCs w:val="22"/>
        </w:rPr>
        <w:br/>
        <w:t>Samantha Flieger</w:t>
      </w:r>
      <w:r w:rsidR="00534DFB">
        <w:rPr>
          <w:sz w:val="22"/>
          <w:szCs w:val="22"/>
        </w:rPr>
        <w:br/>
        <w:t>Tel: +49 7634 500-7360</w:t>
      </w:r>
    </w:p>
    <w:p w14:paraId="553B0D37" w14:textId="77777777" w:rsidR="00BA7D5B" w:rsidRPr="00830A02" w:rsidRDefault="00534DFB" w:rsidP="00BA7D5B">
      <w:pPr>
        <w:rPr>
          <w:sz w:val="22"/>
          <w:szCs w:val="22"/>
        </w:rPr>
      </w:pPr>
      <w:r>
        <w:rPr>
          <w:sz w:val="22"/>
          <w:szCs w:val="22"/>
        </w:rPr>
        <w:t>fss</w:t>
      </w:r>
      <w:r w:rsidR="00BA7D5B" w:rsidRPr="00830A02">
        <w:rPr>
          <w:sz w:val="22"/>
          <w:szCs w:val="22"/>
        </w:rPr>
        <w:t>@hekatron.de</w:t>
      </w:r>
    </w:p>
    <w:p w14:paraId="5576D17E" w14:textId="77777777" w:rsidR="00853C8B" w:rsidRDefault="00FC3A63" w:rsidP="00BA7D5B">
      <w:pPr>
        <w:rPr>
          <w:sz w:val="22"/>
          <w:szCs w:val="22"/>
        </w:rPr>
      </w:pPr>
      <w:hyperlink r:id="rId9" w:history="1">
        <w:r w:rsidR="00853C8B" w:rsidRPr="007B1624">
          <w:rPr>
            <w:rStyle w:val="Hyperlink"/>
            <w:sz w:val="22"/>
            <w:szCs w:val="22"/>
          </w:rPr>
          <w:t>www.hekatron.de/aktuelles-presse</w:t>
        </w:r>
      </w:hyperlink>
    </w:p>
    <w:p w14:paraId="4A4FB8CC" w14:textId="77777777" w:rsidR="00853C8B" w:rsidRPr="00830A02" w:rsidRDefault="00853C8B" w:rsidP="00BA7D5B">
      <w:pPr>
        <w:rPr>
          <w:sz w:val="22"/>
          <w:szCs w:val="22"/>
        </w:rPr>
      </w:pPr>
    </w:p>
    <w:p w14:paraId="6F7144C5" w14:textId="77777777" w:rsidR="00EF4E91" w:rsidRPr="00880B1B" w:rsidRDefault="00EF4E91" w:rsidP="0096539B">
      <w:pPr>
        <w:pStyle w:val="AufzhlungenalsGestaltungselement"/>
        <w:numPr>
          <w:ilvl w:val="0"/>
          <w:numId w:val="0"/>
        </w:numPr>
        <w:ind w:left="142" w:hanging="142"/>
        <w:rPr>
          <w:rStyle w:val="Zitate-emotionaleTypoZchn"/>
          <w:rFonts w:ascii="Arial" w:hAnsi="Arial"/>
          <w:caps w:val="0"/>
          <w:color w:val="auto"/>
          <w:sz w:val="20"/>
          <w:szCs w:val="20"/>
          <w:u w:val="none"/>
        </w:rPr>
      </w:pPr>
    </w:p>
    <w:sectPr w:rsidR="00EF4E91" w:rsidRPr="00880B1B" w:rsidSect="0096539B">
      <w:headerReference w:type="default" r:id="rId10"/>
      <w:footerReference w:type="default" r:id="rId11"/>
      <w:pgSz w:w="11906" w:h="16838"/>
      <w:pgMar w:top="1417" w:right="1417" w:bottom="1134" w:left="1417" w:header="1984" w:footer="11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13799" w14:textId="77777777" w:rsidR="00DB6CE8" w:rsidRDefault="00DB6CE8" w:rsidP="002A27E2">
      <w:r>
        <w:separator/>
      </w:r>
    </w:p>
  </w:endnote>
  <w:endnote w:type="continuationSeparator" w:id="0">
    <w:p w14:paraId="481F5397" w14:textId="77777777" w:rsidR="00DB6CE8" w:rsidRDefault="00DB6CE8" w:rsidP="002A27E2">
      <w:r>
        <w:continuationSeparator/>
      </w:r>
    </w:p>
  </w:endnote>
  <w:endnote w:type="continuationNotice" w:id="1">
    <w:p w14:paraId="6AEEA559" w14:textId="77777777" w:rsidR="00DB6CE8" w:rsidRDefault="00DB6C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FrutigerNextLT-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37DEC" w14:textId="77777777" w:rsidR="00DD76D1" w:rsidRDefault="00DD76D1">
    <w:pPr>
      <w:pStyle w:val="Fuzeile"/>
    </w:pPr>
    <w:r>
      <w:rPr>
        <w:noProof/>
        <w:color w:val="2B579A"/>
        <w:shd w:val="clear" w:color="auto" w:fill="E6E6E6"/>
        <w:lang w:eastAsia="de-DE"/>
      </w:rPr>
      <w:drawing>
        <wp:anchor distT="0" distB="0" distL="114300" distR="114300" simplePos="0" relativeHeight="251658242" behindDoc="1" locked="0" layoutInCell="1" allowOverlap="1" wp14:anchorId="74FD91F9" wp14:editId="3ED5FC9C">
          <wp:simplePos x="0" y="0"/>
          <wp:positionH relativeFrom="page">
            <wp:posOffset>901494</wp:posOffset>
          </wp:positionH>
          <wp:positionV relativeFrom="paragraph">
            <wp:posOffset>151130</wp:posOffset>
          </wp:positionV>
          <wp:extent cx="1159200" cy="288000"/>
          <wp:effectExtent l="0" t="0" r="3175" b="0"/>
          <wp:wrapTight wrapText="bothSides">
            <wp:wrapPolygon edited="0">
              <wp:start x="710" y="0"/>
              <wp:lineTo x="0" y="1430"/>
              <wp:lineTo x="0" y="18596"/>
              <wp:lineTo x="2841" y="20026"/>
              <wp:lineTo x="21304" y="20026"/>
              <wp:lineTo x="21304" y="7152"/>
              <wp:lineTo x="2485" y="0"/>
              <wp:lineTo x="71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katron_MIG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9200" cy="28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18D86" w14:textId="77777777" w:rsidR="00DB6CE8" w:rsidRDefault="00DB6CE8" w:rsidP="002A27E2">
      <w:r>
        <w:separator/>
      </w:r>
    </w:p>
  </w:footnote>
  <w:footnote w:type="continuationSeparator" w:id="0">
    <w:p w14:paraId="617201BF" w14:textId="77777777" w:rsidR="00DB6CE8" w:rsidRDefault="00DB6CE8" w:rsidP="002A27E2">
      <w:r>
        <w:continuationSeparator/>
      </w:r>
    </w:p>
  </w:footnote>
  <w:footnote w:type="continuationNotice" w:id="1">
    <w:p w14:paraId="1280C584" w14:textId="77777777" w:rsidR="00DB6CE8" w:rsidRDefault="00DB6C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C8970" w14:textId="77777777" w:rsidR="002A27E2" w:rsidRDefault="00A025ED">
    <w:pPr>
      <w:pStyle w:val="Kopfzeile"/>
    </w:pPr>
    <w:r>
      <w:rPr>
        <w:noProof/>
        <w:color w:val="2B579A"/>
        <w:shd w:val="clear" w:color="auto" w:fill="E6E6E6"/>
        <w:lang w:eastAsia="de-DE"/>
      </w:rPr>
      <w:drawing>
        <wp:anchor distT="0" distB="0" distL="114300" distR="114300" simplePos="0" relativeHeight="251658240" behindDoc="1" locked="1" layoutInCell="1" allowOverlap="1" wp14:anchorId="4A88C333" wp14:editId="7BB56579">
          <wp:simplePos x="0" y="0"/>
          <wp:positionH relativeFrom="page">
            <wp:posOffset>900430</wp:posOffset>
          </wp:positionH>
          <wp:positionV relativeFrom="page">
            <wp:posOffset>626745</wp:posOffset>
          </wp:positionV>
          <wp:extent cx="2048400" cy="136800"/>
          <wp:effectExtent l="0" t="0" r="0" b="0"/>
          <wp:wrapTight wrapText="bothSides">
            <wp:wrapPolygon edited="0">
              <wp:start x="0" y="0"/>
              <wp:lineTo x="0" y="18084"/>
              <wp:lineTo x="21299" y="18084"/>
              <wp:lineTo x="2129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rnversprechen-Hekatron-Brandschutz.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48400" cy="136800"/>
                  </a:xfrm>
                  <a:prstGeom prst="rect">
                    <a:avLst/>
                  </a:prstGeom>
                </pic:spPr>
              </pic:pic>
            </a:graphicData>
          </a:graphic>
          <wp14:sizeRelH relativeFrom="margin">
            <wp14:pctWidth>0</wp14:pctWidth>
          </wp14:sizeRelH>
          <wp14:sizeRelV relativeFrom="margin">
            <wp14:pctHeight>0</wp14:pctHeight>
          </wp14:sizeRelV>
        </wp:anchor>
      </w:drawing>
    </w:r>
    <w:r w:rsidR="002A27E2">
      <w:rPr>
        <w:noProof/>
        <w:color w:val="2B579A"/>
        <w:shd w:val="clear" w:color="auto" w:fill="E6E6E6"/>
        <w:lang w:eastAsia="de-DE"/>
      </w:rPr>
      <w:drawing>
        <wp:anchor distT="0" distB="0" distL="114300" distR="114300" simplePos="0" relativeHeight="251658241" behindDoc="1" locked="0" layoutInCell="1" allowOverlap="1" wp14:anchorId="7902CD03" wp14:editId="7B7FE83E">
          <wp:simplePos x="0" y="0"/>
          <wp:positionH relativeFrom="leftMargin">
            <wp:posOffset>4734560</wp:posOffset>
          </wp:positionH>
          <wp:positionV relativeFrom="page">
            <wp:posOffset>180340</wp:posOffset>
          </wp:positionV>
          <wp:extent cx="1854000" cy="720000"/>
          <wp:effectExtent l="0" t="0" r="0" b="4445"/>
          <wp:wrapTight wrapText="bothSides">
            <wp:wrapPolygon edited="0">
              <wp:start x="0" y="0"/>
              <wp:lineTo x="0" y="21162"/>
              <wp:lineTo x="21311" y="21162"/>
              <wp:lineTo x="2131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Hekatron-Brandschutz-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540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GwXWN/BAnMmbTd" int2:id="hFDMzt2F">
      <int2:state int2:value="Rejected" int2:type="LegacyProofing"/>
    </int2:textHash>
    <int2:textHash int2:hashCode="ft0d0jKmGxRxUd" int2:id="6avdjBV6">
      <int2:state int2:value="Rejected" int2:type="LegacyProofing"/>
    </int2:textHash>
    <int2:textHash int2:hashCode="32APurMdyZxKe5" int2:id="yRNcoILa">
      <int2:state int2:value="Rejected" int2:type="LegacyProofing"/>
    </int2:textHash>
    <int2:textHash int2:hashCode="Xdx/5aIYIf+vV+" int2:id="59qzfJDz">
      <int2:state int2:value="Rejected" int2:type="LegacyProofing"/>
    </int2:textHash>
    <int2:textHash int2:hashCode="1W7mwFYHwgQ56L" int2:id="2TWziYNH">
      <int2:state int2:value="Rejected" int2:type="LegacyProofing"/>
    </int2:textHash>
    <int2:textHash int2:hashCode="LdVSudYti6El/d" int2:id="1CquezWE">
      <int2:state int2:value="Rejected" int2:type="LegacyProofing"/>
    </int2:textHash>
    <int2:entireDocument int2:id="5opwYnsH">
      <int2:extLst>
        <oel:ext uri="E302BA01-7950-474C-9AD3-286E660C40A8">
          <int2:similaritySummary int2:version="1" int2:runId="1680266003414" int2:tilesCheckedInThisRun="18" int2:totalNumOfTiles="18" int2:similarityAnnotationCount="0" int2:numWords="505" int2:numFlaggedWords="0"/>
        </oel:ext>
      </int2:extLst>
    </int2:entireDocument>
  </int2:observations>
  <int2:intelligenceSettings/>
  <int2:onDemandWorkflows>
    <int2:onDemandWorkflow int2:type="SimilarityCheck" int2:paragraphVersions="1A3BAA15-77777777 7DF8A285-4E3FF762 7E067653-4F524B3D 30106678-55CE9758 70DD5621-38937A85 47F73A23-77777777 1B3AD037-11536E2D 0D84916A-77777777 07C169DE-1E46BF7B 34B9EDC7-2BE67D76 165F9843-5E478A28 2D5B1359-0262CBD0 2B992632-77777777 34255771-550699E1 17985DD3-77777777 750ECDBE-38E862C9 53F7EEA1-4A5D89A0 5D07A6E4-44E5C952 5A41A2AE-77777777 600D69F8-7D0285DB 72FB476E-7D4217B6 099A549E-77777777 00ACF86F-77777777 06C3754C-33506F63 13779637-77777777 6DCA8465-77777777 0D461908-77777777 553B0D37-77777777 5576D17E-77777777 4A4FB8CC-77777777 6F7144C5-77777777 20FC8970-77777777 68D37DEC-77777777"/>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20F5D"/>
    <w:multiLevelType w:val="hybridMultilevel"/>
    <w:tmpl w:val="1D28F43A"/>
    <w:lvl w:ilvl="0" w:tplc="ED381568">
      <w:start w:val="1"/>
      <w:numFmt w:val="bullet"/>
      <w:pStyle w:val="AufzhlungenalsGestaltungselement"/>
      <w:suff w:val="space"/>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8467BA"/>
    <w:multiLevelType w:val="hybridMultilevel"/>
    <w:tmpl w:val="DD3E4534"/>
    <w:lvl w:ilvl="0" w:tplc="68DC2536">
      <w:numFmt w:val="bullet"/>
      <w:pStyle w:val="AufzhlungenSchriftgebrauch"/>
      <w:suff w:val="space"/>
      <w:lvlText w:val="-"/>
      <w:lvlJc w:val="left"/>
      <w:pPr>
        <w:ind w:left="-1074" w:firstLine="1431"/>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9519A3"/>
    <w:multiLevelType w:val="hybridMultilevel"/>
    <w:tmpl w:val="84DC7CA0"/>
    <w:lvl w:ilvl="0" w:tplc="806E67DE">
      <w:numFmt w:val="bullet"/>
      <w:suff w:val="space"/>
      <w:lvlText w:val="-"/>
      <w:lvlJc w:val="left"/>
      <w:pPr>
        <w:ind w:left="3" w:firstLine="717"/>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DA54369"/>
    <w:multiLevelType w:val="hybridMultilevel"/>
    <w:tmpl w:val="176E4572"/>
    <w:lvl w:ilvl="0" w:tplc="864440A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972BC1"/>
    <w:multiLevelType w:val="hybridMultilevel"/>
    <w:tmpl w:val="AD703CC8"/>
    <w:lvl w:ilvl="0" w:tplc="AAD8A352">
      <w:numFmt w:val="bullet"/>
      <w:lvlText w:val="-"/>
      <w:lvlJc w:val="left"/>
      <w:pPr>
        <w:ind w:left="-717"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4A52930"/>
    <w:multiLevelType w:val="hybridMultilevel"/>
    <w:tmpl w:val="98462F76"/>
    <w:lvl w:ilvl="0" w:tplc="ABDCB544">
      <w:numFmt w:val="bullet"/>
      <w:suff w:val="space"/>
      <w:lvlText w:val="-"/>
      <w:lvlJc w:val="left"/>
      <w:pPr>
        <w:ind w:left="-717"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5B0253B"/>
    <w:multiLevelType w:val="hybridMultilevel"/>
    <w:tmpl w:val="C24691A8"/>
    <w:lvl w:ilvl="0" w:tplc="1F1266D8">
      <w:start w:val="1"/>
      <w:numFmt w:val="bullet"/>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1A70C6F"/>
    <w:multiLevelType w:val="hybridMultilevel"/>
    <w:tmpl w:val="782CCDE0"/>
    <w:lvl w:ilvl="0" w:tplc="D8749398">
      <w:numFmt w:val="bullet"/>
      <w:suff w:val="space"/>
      <w:lvlText w:val="-"/>
      <w:lvlJc w:val="left"/>
      <w:pPr>
        <w:ind w:left="360" w:hanging="3"/>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38B0E2E"/>
    <w:multiLevelType w:val="hybridMultilevel"/>
    <w:tmpl w:val="A672EDE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DEB1107"/>
    <w:multiLevelType w:val="hybridMultilevel"/>
    <w:tmpl w:val="06BA7904"/>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72154CE0"/>
    <w:multiLevelType w:val="hybridMultilevel"/>
    <w:tmpl w:val="CAF800E8"/>
    <w:lvl w:ilvl="0" w:tplc="EDEC1084">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76B2404"/>
    <w:multiLevelType w:val="hybridMultilevel"/>
    <w:tmpl w:val="AFD4D256"/>
    <w:lvl w:ilvl="0" w:tplc="AAD8A352">
      <w:numFmt w:val="bullet"/>
      <w:suff w:val="space"/>
      <w:lvlText w:val="-"/>
      <w:lvlJc w:val="left"/>
      <w:pPr>
        <w:ind w:left="360" w:hanging="360"/>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970026F"/>
    <w:multiLevelType w:val="hybridMultilevel"/>
    <w:tmpl w:val="7ACA15DE"/>
    <w:lvl w:ilvl="0" w:tplc="32DEC79A">
      <w:start w:val="1"/>
      <w:numFmt w:val="bullet"/>
      <w:suff w:val="nothing"/>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9893DB9"/>
    <w:multiLevelType w:val="hybridMultilevel"/>
    <w:tmpl w:val="3578BBE8"/>
    <w:lvl w:ilvl="0" w:tplc="2856F942">
      <w:numFmt w:val="bullet"/>
      <w:suff w:val="space"/>
      <w:lvlText w:val="-"/>
      <w:lvlJc w:val="left"/>
      <w:pPr>
        <w:ind w:left="-1074"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37979111">
    <w:abstractNumId w:val="10"/>
  </w:num>
  <w:num w:numId="2" w16cid:durableId="452021569">
    <w:abstractNumId w:val="6"/>
  </w:num>
  <w:num w:numId="3" w16cid:durableId="1899823194">
    <w:abstractNumId w:val="12"/>
  </w:num>
  <w:num w:numId="4" w16cid:durableId="6559884">
    <w:abstractNumId w:val="0"/>
  </w:num>
  <w:num w:numId="5" w16cid:durableId="1411081954">
    <w:abstractNumId w:val="3"/>
  </w:num>
  <w:num w:numId="6" w16cid:durableId="113645302">
    <w:abstractNumId w:val="11"/>
  </w:num>
  <w:num w:numId="7" w16cid:durableId="1857453008">
    <w:abstractNumId w:val="7"/>
  </w:num>
  <w:num w:numId="8" w16cid:durableId="499008169">
    <w:abstractNumId w:val="2"/>
  </w:num>
  <w:num w:numId="9" w16cid:durableId="1092167562">
    <w:abstractNumId w:val="5"/>
  </w:num>
  <w:num w:numId="10" w16cid:durableId="1794523010">
    <w:abstractNumId w:val="4"/>
  </w:num>
  <w:num w:numId="11" w16cid:durableId="1607689435">
    <w:abstractNumId w:val="13"/>
  </w:num>
  <w:num w:numId="12" w16cid:durableId="1425616534">
    <w:abstractNumId w:val="1"/>
  </w:num>
  <w:num w:numId="13" w16cid:durableId="1706369035">
    <w:abstractNumId w:val="9"/>
  </w:num>
  <w:num w:numId="14" w16cid:durableId="3395467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D5B"/>
    <w:rsid w:val="00016994"/>
    <w:rsid w:val="00045723"/>
    <w:rsid w:val="0005076E"/>
    <w:rsid w:val="00050C86"/>
    <w:rsid w:val="00062F51"/>
    <w:rsid w:val="00067531"/>
    <w:rsid w:val="0007080D"/>
    <w:rsid w:val="00082D12"/>
    <w:rsid w:val="00091B42"/>
    <w:rsid w:val="000C0737"/>
    <w:rsid w:val="000D6070"/>
    <w:rsid w:val="000E3D44"/>
    <w:rsid w:val="000F42EC"/>
    <w:rsid w:val="0011492C"/>
    <w:rsid w:val="00145D17"/>
    <w:rsid w:val="001921C0"/>
    <w:rsid w:val="00196BA5"/>
    <w:rsid w:val="001C213A"/>
    <w:rsid w:val="00211DEE"/>
    <w:rsid w:val="002202FA"/>
    <w:rsid w:val="00232457"/>
    <w:rsid w:val="00283F6D"/>
    <w:rsid w:val="002A27E2"/>
    <w:rsid w:val="002E72EB"/>
    <w:rsid w:val="00322D58"/>
    <w:rsid w:val="003304C2"/>
    <w:rsid w:val="003A11AC"/>
    <w:rsid w:val="003A38C3"/>
    <w:rsid w:val="003A5E26"/>
    <w:rsid w:val="003E40FF"/>
    <w:rsid w:val="003F3C62"/>
    <w:rsid w:val="00410232"/>
    <w:rsid w:val="00422592"/>
    <w:rsid w:val="00427C1B"/>
    <w:rsid w:val="00441324"/>
    <w:rsid w:val="004433C9"/>
    <w:rsid w:val="004649E5"/>
    <w:rsid w:val="00470F51"/>
    <w:rsid w:val="00474637"/>
    <w:rsid w:val="00474988"/>
    <w:rsid w:val="00483566"/>
    <w:rsid w:val="004878A9"/>
    <w:rsid w:val="00494C5A"/>
    <w:rsid w:val="00497F3A"/>
    <w:rsid w:val="004A7ACC"/>
    <w:rsid w:val="004D0670"/>
    <w:rsid w:val="004E666E"/>
    <w:rsid w:val="00530920"/>
    <w:rsid w:val="00534DFB"/>
    <w:rsid w:val="005614E6"/>
    <w:rsid w:val="005A413E"/>
    <w:rsid w:val="005A5416"/>
    <w:rsid w:val="005A5C11"/>
    <w:rsid w:val="005A6B6C"/>
    <w:rsid w:val="005B4054"/>
    <w:rsid w:val="005D7727"/>
    <w:rsid w:val="005F4D8E"/>
    <w:rsid w:val="00604BFB"/>
    <w:rsid w:val="00672CB8"/>
    <w:rsid w:val="006906F1"/>
    <w:rsid w:val="006969FC"/>
    <w:rsid w:val="006A3199"/>
    <w:rsid w:val="006D4719"/>
    <w:rsid w:val="006E1FEF"/>
    <w:rsid w:val="006F0E0E"/>
    <w:rsid w:val="006F1A97"/>
    <w:rsid w:val="0073431D"/>
    <w:rsid w:val="00762450"/>
    <w:rsid w:val="00787699"/>
    <w:rsid w:val="00795164"/>
    <w:rsid w:val="007A351C"/>
    <w:rsid w:val="007C1E55"/>
    <w:rsid w:val="007C6163"/>
    <w:rsid w:val="00813386"/>
    <w:rsid w:val="0081687F"/>
    <w:rsid w:val="008170A0"/>
    <w:rsid w:val="00853C8B"/>
    <w:rsid w:val="008540F3"/>
    <w:rsid w:val="008760C4"/>
    <w:rsid w:val="00880B1B"/>
    <w:rsid w:val="008B1F2A"/>
    <w:rsid w:val="008E7809"/>
    <w:rsid w:val="008E7D99"/>
    <w:rsid w:val="008F5BFD"/>
    <w:rsid w:val="0090557E"/>
    <w:rsid w:val="00915462"/>
    <w:rsid w:val="009217C1"/>
    <w:rsid w:val="00922A4B"/>
    <w:rsid w:val="00934625"/>
    <w:rsid w:val="00945CFF"/>
    <w:rsid w:val="0096539B"/>
    <w:rsid w:val="00971DF1"/>
    <w:rsid w:val="00983A75"/>
    <w:rsid w:val="00985F7C"/>
    <w:rsid w:val="00994D90"/>
    <w:rsid w:val="009B4F51"/>
    <w:rsid w:val="009F2785"/>
    <w:rsid w:val="00A025ED"/>
    <w:rsid w:val="00A26DCC"/>
    <w:rsid w:val="00A44C42"/>
    <w:rsid w:val="00A52879"/>
    <w:rsid w:val="00A87DDF"/>
    <w:rsid w:val="00AA1982"/>
    <w:rsid w:val="00AB5067"/>
    <w:rsid w:val="00AB7F6F"/>
    <w:rsid w:val="00AC4807"/>
    <w:rsid w:val="00AD1B41"/>
    <w:rsid w:val="00AD1D70"/>
    <w:rsid w:val="00AD601F"/>
    <w:rsid w:val="00AD6CD4"/>
    <w:rsid w:val="00B61B8E"/>
    <w:rsid w:val="00B71694"/>
    <w:rsid w:val="00B722B7"/>
    <w:rsid w:val="00BA7D5B"/>
    <w:rsid w:val="00BE5BB6"/>
    <w:rsid w:val="00C01ADB"/>
    <w:rsid w:val="00C025F2"/>
    <w:rsid w:val="00C077BC"/>
    <w:rsid w:val="00C22471"/>
    <w:rsid w:val="00C247BA"/>
    <w:rsid w:val="00C32BD4"/>
    <w:rsid w:val="00C366B9"/>
    <w:rsid w:val="00C81149"/>
    <w:rsid w:val="00C95BA7"/>
    <w:rsid w:val="00CD1D32"/>
    <w:rsid w:val="00D51C54"/>
    <w:rsid w:val="00D55D2D"/>
    <w:rsid w:val="00D570B8"/>
    <w:rsid w:val="00D706A1"/>
    <w:rsid w:val="00D8010B"/>
    <w:rsid w:val="00D82026"/>
    <w:rsid w:val="00DA0032"/>
    <w:rsid w:val="00DB6CE8"/>
    <w:rsid w:val="00DD2439"/>
    <w:rsid w:val="00DD3039"/>
    <w:rsid w:val="00DD76D1"/>
    <w:rsid w:val="00E77CE2"/>
    <w:rsid w:val="00E82A38"/>
    <w:rsid w:val="00EA7A0A"/>
    <w:rsid w:val="00EC12C4"/>
    <w:rsid w:val="00ED1217"/>
    <w:rsid w:val="00EE375F"/>
    <w:rsid w:val="00EF4E91"/>
    <w:rsid w:val="00F03FB2"/>
    <w:rsid w:val="00F3116F"/>
    <w:rsid w:val="00F315AB"/>
    <w:rsid w:val="00F4457B"/>
    <w:rsid w:val="00F47EDB"/>
    <w:rsid w:val="00F734BC"/>
    <w:rsid w:val="00FC3A63"/>
    <w:rsid w:val="00FE1EF7"/>
    <w:rsid w:val="02DC1077"/>
    <w:rsid w:val="053B1B97"/>
    <w:rsid w:val="05D453F2"/>
    <w:rsid w:val="07B2BEF3"/>
    <w:rsid w:val="088A898F"/>
    <w:rsid w:val="09192C94"/>
    <w:rsid w:val="0998B047"/>
    <w:rsid w:val="09AAA147"/>
    <w:rsid w:val="0A552D66"/>
    <w:rsid w:val="0C37A213"/>
    <w:rsid w:val="0C522324"/>
    <w:rsid w:val="0EF11FF3"/>
    <w:rsid w:val="139411B8"/>
    <w:rsid w:val="1498C4E4"/>
    <w:rsid w:val="15FFF5D6"/>
    <w:rsid w:val="17667A7F"/>
    <w:rsid w:val="1888795E"/>
    <w:rsid w:val="1AFEDEB1"/>
    <w:rsid w:val="1EA448C2"/>
    <w:rsid w:val="222F5BA4"/>
    <w:rsid w:val="22DEB112"/>
    <w:rsid w:val="26E9C3CA"/>
    <w:rsid w:val="26F1F58B"/>
    <w:rsid w:val="2CD459CD"/>
    <w:rsid w:val="2CE52F7A"/>
    <w:rsid w:val="2FE87942"/>
    <w:rsid w:val="31D330EE"/>
    <w:rsid w:val="34BBEA65"/>
    <w:rsid w:val="390FEAE6"/>
    <w:rsid w:val="3AE6741A"/>
    <w:rsid w:val="3F7AA436"/>
    <w:rsid w:val="420BC35B"/>
    <w:rsid w:val="4403401B"/>
    <w:rsid w:val="444B5DAA"/>
    <w:rsid w:val="45C5D122"/>
    <w:rsid w:val="46963665"/>
    <w:rsid w:val="49655A56"/>
    <w:rsid w:val="4B493D39"/>
    <w:rsid w:val="4E7079DB"/>
    <w:rsid w:val="55DDD084"/>
    <w:rsid w:val="5779A0E5"/>
    <w:rsid w:val="58449389"/>
    <w:rsid w:val="58F3A4A4"/>
    <w:rsid w:val="5C14EB60"/>
    <w:rsid w:val="5C5B59A7"/>
    <w:rsid w:val="610D6CBC"/>
    <w:rsid w:val="61253358"/>
    <w:rsid w:val="631123D6"/>
    <w:rsid w:val="6370FEAD"/>
    <w:rsid w:val="677CAE40"/>
    <w:rsid w:val="6B7C1092"/>
    <w:rsid w:val="6F0AEAB1"/>
    <w:rsid w:val="70F9C828"/>
    <w:rsid w:val="745D0CE0"/>
    <w:rsid w:val="7780B979"/>
    <w:rsid w:val="780BFEFF"/>
    <w:rsid w:val="7BA8568D"/>
    <w:rsid w:val="7E089F53"/>
    <w:rsid w:val="7FA46F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E90F8"/>
  <w15:chartTrackingRefBased/>
  <w15:docId w15:val="{5C3C8099-8308-48CA-BD07-673617EFD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2CB8"/>
  </w:style>
  <w:style w:type="paragraph" w:styleId="berschrift2">
    <w:name w:val="heading 2"/>
    <w:basedOn w:val="Standard"/>
    <w:next w:val="Standard"/>
    <w:link w:val="berschrift2Zchn"/>
    <w:uiPriority w:val="9"/>
    <w:semiHidden/>
    <w:unhideWhenUsed/>
    <w:qFormat/>
    <w:rsid w:val="009217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qFormat/>
    <w:rsid w:val="00BA7D5B"/>
    <w:pPr>
      <w:keepNext/>
      <w:outlineLvl w:val="2"/>
    </w:pPr>
    <w:rPr>
      <w:rFonts w:eastAsia="Times New Roman" w:cs="Times New Roman"/>
      <w:b/>
      <w:sz w:val="3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A27E2"/>
    <w:pPr>
      <w:tabs>
        <w:tab w:val="center" w:pos="4536"/>
        <w:tab w:val="right" w:pos="9072"/>
      </w:tabs>
    </w:pPr>
  </w:style>
  <w:style w:type="character" w:customStyle="1" w:styleId="KopfzeileZchn">
    <w:name w:val="Kopfzeile Zchn"/>
    <w:basedOn w:val="Absatz-Standardschriftart"/>
    <w:link w:val="Kopfzeile"/>
    <w:uiPriority w:val="99"/>
    <w:rsid w:val="00983A75"/>
  </w:style>
  <w:style w:type="paragraph" w:styleId="Fuzeile">
    <w:name w:val="footer"/>
    <w:basedOn w:val="Standard"/>
    <w:link w:val="FuzeileZchn"/>
    <w:uiPriority w:val="99"/>
    <w:unhideWhenUsed/>
    <w:rsid w:val="002A27E2"/>
    <w:pPr>
      <w:tabs>
        <w:tab w:val="center" w:pos="4536"/>
        <w:tab w:val="right" w:pos="9072"/>
      </w:tabs>
    </w:pPr>
  </w:style>
  <w:style w:type="character" w:customStyle="1" w:styleId="FuzeileZchn">
    <w:name w:val="Fußzeile Zchn"/>
    <w:basedOn w:val="Absatz-Standardschriftart"/>
    <w:link w:val="Fuzeile"/>
    <w:uiPriority w:val="99"/>
    <w:rsid w:val="002A27E2"/>
  </w:style>
  <w:style w:type="paragraph" w:styleId="Sprechblasentext">
    <w:name w:val="Balloon Text"/>
    <w:basedOn w:val="Standard"/>
    <w:link w:val="SprechblasentextZchn"/>
    <w:uiPriority w:val="99"/>
    <w:semiHidden/>
    <w:unhideWhenUsed/>
    <w:rsid w:val="00ED121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D1217"/>
    <w:rPr>
      <w:rFonts w:ascii="Segoe UI" w:hAnsi="Segoe UI" w:cs="Segoe UI"/>
      <w:sz w:val="18"/>
      <w:szCs w:val="18"/>
    </w:rPr>
  </w:style>
  <w:style w:type="paragraph" w:styleId="KeinLeerraum">
    <w:name w:val="No Spacing"/>
    <w:uiPriority w:val="99"/>
    <w:semiHidden/>
    <w:qFormat/>
    <w:rsid w:val="00C025F2"/>
  </w:style>
  <w:style w:type="paragraph" w:customStyle="1" w:styleId="Headline">
    <w:name w:val="Headline"/>
    <w:basedOn w:val="Standard"/>
    <w:link w:val="HeadlineZchn"/>
    <w:uiPriority w:val="1"/>
    <w:qFormat/>
    <w:rsid w:val="001C213A"/>
    <w:rPr>
      <w:rFonts w:ascii="Georgia" w:hAnsi="Georgia"/>
      <w:color w:val="004799"/>
      <w:sz w:val="36"/>
      <w:szCs w:val="36"/>
    </w:rPr>
  </w:style>
  <w:style w:type="paragraph" w:customStyle="1" w:styleId="Zitate-emotionaleTypo">
    <w:name w:val="Zitate - emotionale Typo"/>
    <w:basedOn w:val="Headline"/>
    <w:link w:val="Zitate-emotionaleTypoZchn"/>
    <w:uiPriority w:val="2"/>
    <w:qFormat/>
    <w:rsid w:val="001C213A"/>
    <w:rPr>
      <w:caps/>
      <w:color w:val="auto"/>
      <w:sz w:val="30"/>
      <w:szCs w:val="30"/>
      <w:u w:val="thick" w:color="FF6600"/>
    </w:rPr>
  </w:style>
  <w:style w:type="paragraph" w:customStyle="1" w:styleId="AufzhlungenalsGestaltungselement">
    <w:name w:val="Aufzählungen als Gestaltungselement"/>
    <w:basedOn w:val="Standard"/>
    <w:next w:val="Standard"/>
    <w:link w:val="AufzhlungenalsGestaltungselementZchn"/>
    <w:uiPriority w:val="4"/>
    <w:qFormat/>
    <w:rsid w:val="00EF4E91"/>
    <w:pPr>
      <w:numPr>
        <w:numId w:val="4"/>
      </w:numPr>
      <w:ind w:left="142" w:hanging="142"/>
    </w:pPr>
  </w:style>
  <w:style w:type="paragraph" w:styleId="Listenabsatz">
    <w:name w:val="List Paragraph"/>
    <w:basedOn w:val="Standard"/>
    <w:link w:val="ListenabsatzZchn"/>
    <w:uiPriority w:val="34"/>
    <w:semiHidden/>
    <w:qFormat/>
    <w:rsid w:val="00EF4E91"/>
    <w:pPr>
      <w:ind w:left="720"/>
      <w:contextualSpacing/>
    </w:pPr>
  </w:style>
  <w:style w:type="character" w:customStyle="1" w:styleId="HeadlineZchn">
    <w:name w:val="Headline Zchn"/>
    <w:basedOn w:val="Absatz-Standardschriftart"/>
    <w:link w:val="Headline"/>
    <w:uiPriority w:val="1"/>
    <w:rsid w:val="0090557E"/>
    <w:rPr>
      <w:rFonts w:ascii="Georgia" w:hAnsi="Georgia"/>
      <w:color w:val="004799"/>
      <w:sz w:val="36"/>
      <w:szCs w:val="36"/>
    </w:rPr>
  </w:style>
  <w:style w:type="character" w:customStyle="1" w:styleId="AufzhlungenalsGestaltungselementZchn">
    <w:name w:val="Aufzählungen als Gestaltungselement Zchn"/>
    <w:basedOn w:val="Absatz-Standardschriftart"/>
    <w:link w:val="AufzhlungenalsGestaltungselement"/>
    <w:uiPriority w:val="4"/>
    <w:rsid w:val="0090557E"/>
  </w:style>
  <w:style w:type="paragraph" w:customStyle="1" w:styleId="AufzhlungenSchriftgebrauch">
    <w:name w:val="Aufzählungen Schriftgebrauch"/>
    <w:basedOn w:val="Listenabsatz"/>
    <w:link w:val="AufzhlungenSchriftgebrauchZchn"/>
    <w:uiPriority w:val="3"/>
    <w:qFormat/>
    <w:rsid w:val="007C1E55"/>
    <w:pPr>
      <w:numPr>
        <w:numId w:val="12"/>
      </w:numPr>
      <w:ind w:left="499" w:hanging="142"/>
    </w:pPr>
  </w:style>
  <w:style w:type="character" w:customStyle="1" w:styleId="ListenabsatzZchn">
    <w:name w:val="Listenabsatz Zchn"/>
    <w:basedOn w:val="Absatz-Standardschriftart"/>
    <w:link w:val="Listenabsatz"/>
    <w:uiPriority w:val="34"/>
    <w:semiHidden/>
    <w:rsid w:val="00983A75"/>
  </w:style>
  <w:style w:type="character" w:customStyle="1" w:styleId="AufzhlungenSchriftgebrauchZchn">
    <w:name w:val="Aufzählungen Schriftgebrauch Zchn"/>
    <w:basedOn w:val="ListenabsatzZchn"/>
    <w:link w:val="AufzhlungenSchriftgebrauch"/>
    <w:uiPriority w:val="3"/>
    <w:rsid w:val="0090557E"/>
  </w:style>
  <w:style w:type="character" w:customStyle="1" w:styleId="Zitate-emotionaleTypoZchn">
    <w:name w:val="Zitate - emotionale Typo Zchn"/>
    <w:basedOn w:val="HeadlineZchn"/>
    <w:link w:val="Zitate-emotionaleTypo"/>
    <w:uiPriority w:val="2"/>
    <w:rsid w:val="0090557E"/>
    <w:rPr>
      <w:rFonts w:ascii="Georgia" w:hAnsi="Georgia"/>
      <w:caps/>
      <w:color w:val="004799"/>
      <w:sz w:val="30"/>
      <w:szCs w:val="30"/>
      <w:u w:val="thick" w:color="FF6600"/>
    </w:rPr>
  </w:style>
  <w:style w:type="character" w:customStyle="1" w:styleId="berschrift3Zchn">
    <w:name w:val="Überschrift 3 Zchn"/>
    <w:basedOn w:val="Absatz-Standardschriftart"/>
    <w:link w:val="berschrift3"/>
    <w:rsid w:val="00BA7D5B"/>
    <w:rPr>
      <w:rFonts w:eastAsia="Times New Roman" w:cs="Times New Roman"/>
      <w:b/>
      <w:sz w:val="32"/>
      <w:lang w:eastAsia="de-DE"/>
    </w:rPr>
  </w:style>
  <w:style w:type="character" w:styleId="Hyperlink">
    <w:name w:val="Hyperlink"/>
    <w:basedOn w:val="Absatz-Standardschriftart"/>
    <w:rsid w:val="00BA7D5B"/>
    <w:rPr>
      <w:color w:val="0000FF"/>
      <w:u w:val="single"/>
    </w:rPr>
  </w:style>
  <w:style w:type="character" w:customStyle="1" w:styleId="berschrift2Zchn">
    <w:name w:val="Überschrift 2 Zchn"/>
    <w:basedOn w:val="Absatz-Standardschriftart"/>
    <w:link w:val="berschrift2"/>
    <w:uiPriority w:val="9"/>
    <w:semiHidden/>
    <w:rsid w:val="009217C1"/>
    <w:rPr>
      <w:rFonts w:asciiTheme="majorHAnsi" w:eastAsiaTheme="majorEastAsia" w:hAnsiTheme="majorHAnsi" w:cstheme="majorBidi"/>
      <w:color w:val="2E74B5" w:themeColor="accent1" w:themeShade="BF"/>
      <w:sz w:val="26"/>
      <w:szCs w:val="26"/>
    </w:rPr>
  </w:style>
  <w:style w:type="paragraph" w:styleId="StandardWeb">
    <w:name w:val="Normal (Web)"/>
    <w:basedOn w:val="Standard"/>
    <w:uiPriority w:val="99"/>
    <w:semiHidden/>
    <w:unhideWhenUsed/>
    <w:rsid w:val="009217C1"/>
    <w:pPr>
      <w:spacing w:after="150" w:line="330" w:lineRule="atLeast"/>
    </w:pPr>
    <w:rPr>
      <w:rFonts w:ascii="FrutigerNextLT-Light" w:eastAsia="Times New Roman" w:hAnsi="FrutigerNextLT-Light" w:cs="Times New Roman"/>
      <w:color w:val="5E5E5E"/>
      <w:sz w:val="23"/>
      <w:szCs w:val="23"/>
      <w:lang w:eastAsia="de-DE"/>
    </w:rPr>
  </w:style>
  <w:style w:type="character" w:styleId="Kommentarzeichen">
    <w:name w:val="annotation reference"/>
    <w:basedOn w:val="Absatz-Standardschriftart"/>
    <w:uiPriority w:val="99"/>
    <w:semiHidden/>
    <w:unhideWhenUsed/>
    <w:rsid w:val="003A11AC"/>
    <w:rPr>
      <w:sz w:val="16"/>
      <w:szCs w:val="16"/>
    </w:rPr>
  </w:style>
  <w:style w:type="paragraph" w:styleId="Kommentartext">
    <w:name w:val="annotation text"/>
    <w:basedOn w:val="Standard"/>
    <w:link w:val="KommentartextZchn"/>
    <w:uiPriority w:val="99"/>
    <w:unhideWhenUsed/>
    <w:rsid w:val="003A11AC"/>
  </w:style>
  <w:style w:type="character" w:customStyle="1" w:styleId="KommentartextZchn">
    <w:name w:val="Kommentartext Zchn"/>
    <w:basedOn w:val="Absatz-Standardschriftart"/>
    <w:link w:val="Kommentartext"/>
    <w:uiPriority w:val="99"/>
    <w:rsid w:val="003A11AC"/>
  </w:style>
  <w:style w:type="paragraph" w:styleId="Kommentarthema">
    <w:name w:val="annotation subject"/>
    <w:basedOn w:val="Kommentartext"/>
    <w:next w:val="Kommentartext"/>
    <w:link w:val="KommentarthemaZchn"/>
    <w:uiPriority w:val="99"/>
    <w:semiHidden/>
    <w:unhideWhenUsed/>
    <w:rsid w:val="003A11AC"/>
    <w:rPr>
      <w:b/>
      <w:bCs/>
    </w:rPr>
  </w:style>
  <w:style w:type="character" w:customStyle="1" w:styleId="KommentarthemaZchn">
    <w:name w:val="Kommentarthema Zchn"/>
    <w:basedOn w:val="KommentartextZchn"/>
    <w:link w:val="Kommentarthema"/>
    <w:uiPriority w:val="99"/>
    <w:semiHidden/>
    <w:rsid w:val="003A11AC"/>
    <w:rPr>
      <w:b/>
      <w:bCs/>
    </w:rPr>
  </w:style>
  <w:style w:type="character" w:styleId="Erwhnung">
    <w:name w:val="Mention"/>
    <w:basedOn w:val="Absatz-Standardschriftar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907833">
      <w:bodyDiv w:val="1"/>
      <w:marLeft w:val="0"/>
      <w:marRight w:val="0"/>
      <w:marTop w:val="0"/>
      <w:marBottom w:val="0"/>
      <w:divBdr>
        <w:top w:val="none" w:sz="0" w:space="0" w:color="auto"/>
        <w:left w:val="none" w:sz="0" w:space="0" w:color="auto"/>
        <w:bottom w:val="none" w:sz="0" w:space="0" w:color="auto"/>
        <w:right w:val="none" w:sz="0" w:space="0" w:color="auto"/>
      </w:divBdr>
    </w:div>
    <w:div w:id="1368797570">
      <w:bodyDiv w:val="1"/>
      <w:marLeft w:val="0"/>
      <w:marRight w:val="0"/>
      <w:marTop w:val="0"/>
      <w:marBottom w:val="0"/>
      <w:divBdr>
        <w:top w:val="none" w:sz="0" w:space="0" w:color="auto"/>
        <w:left w:val="none" w:sz="0" w:space="0" w:color="auto"/>
        <w:bottom w:val="none" w:sz="0" w:space="0" w:color="auto"/>
        <w:right w:val="none" w:sz="0" w:space="0" w:color="auto"/>
      </w:divBdr>
    </w:div>
    <w:div w:id="1595239730">
      <w:bodyDiv w:val="1"/>
      <w:marLeft w:val="0"/>
      <w:marRight w:val="0"/>
      <w:marTop w:val="0"/>
      <w:marBottom w:val="0"/>
      <w:divBdr>
        <w:top w:val="none" w:sz="0" w:space="0" w:color="auto"/>
        <w:left w:val="none" w:sz="0" w:space="0" w:color="auto"/>
        <w:bottom w:val="none" w:sz="0" w:space="0" w:color="auto"/>
        <w:right w:val="none" w:sz="0" w:space="0" w:color="auto"/>
      </w:divBdr>
    </w:div>
    <w:div w:id="1751612030">
      <w:bodyDiv w:val="1"/>
      <w:marLeft w:val="0"/>
      <w:marRight w:val="0"/>
      <w:marTop w:val="0"/>
      <w:marBottom w:val="0"/>
      <w:divBdr>
        <w:top w:val="none" w:sz="0" w:space="0" w:color="auto"/>
        <w:left w:val="none" w:sz="0" w:space="0" w:color="auto"/>
        <w:bottom w:val="none" w:sz="0" w:space="0" w:color="auto"/>
        <w:right w:val="none" w:sz="0" w:space="0" w:color="auto"/>
      </w:divBdr>
      <w:divsChild>
        <w:div w:id="2062240983">
          <w:marLeft w:val="0"/>
          <w:marRight w:val="0"/>
          <w:marTop w:val="0"/>
          <w:marBottom w:val="0"/>
          <w:divBdr>
            <w:top w:val="none" w:sz="0" w:space="0" w:color="auto"/>
            <w:left w:val="none" w:sz="0" w:space="0" w:color="auto"/>
            <w:bottom w:val="none" w:sz="0" w:space="0" w:color="auto"/>
            <w:right w:val="none" w:sz="0" w:space="0" w:color="auto"/>
          </w:divBdr>
          <w:divsChild>
            <w:div w:id="1204244515">
              <w:marLeft w:val="0"/>
              <w:marRight w:val="0"/>
              <w:marTop w:val="0"/>
              <w:marBottom w:val="0"/>
              <w:divBdr>
                <w:top w:val="none" w:sz="0" w:space="0" w:color="auto"/>
                <w:left w:val="none" w:sz="0" w:space="0" w:color="auto"/>
                <w:bottom w:val="none" w:sz="0" w:space="0" w:color="auto"/>
                <w:right w:val="none" w:sz="0" w:space="0" w:color="auto"/>
              </w:divBdr>
              <w:divsChild>
                <w:div w:id="4567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24504">
      <w:bodyDiv w:val="1"/>
      <w:marLeft w:val="0"/>
      <w:marRight w:val="0"/>
      <w:marTop w:val="0"/>
      <w:marBottom w:val="0"/>
      <w:divBdr>
        <w:top w:val="none" w:sz="0" w:space="0" w:color="auto"/>
        <w:left w:val="none" w:sz="0" w:space="0" w:color="auto"/>
        <w:bottom w:val="none" w:sz="0" w:space="0" w:color="auto"/>
        <w:right w:val="none" w:sz="0" w:space="0" w:color="auto"/>
      </w:divBdr>
    </w:div>
    <w:div w:id="1812749708">
      <w:bodyDiv w:val="1"/>
      <w:marLeft w:val="0"/>
      <w:marRight w:val="0"/>
      <w:marTop w:val="0"/>
      <w:marBottom w:val="0"/>
      <w:divBdr>
        <w:top w:val="none" w:sz="0" w:space="0" w:color="auto"/>
        <w:left w:val="none" w:sz="0" w:space="0" w:color="auto"/>
        <w:bottom w:val="none" w:sz="0" w:space="0" w:color="auto"/>
        <w:right w:val="none" w:sz="0" w:space="0" w:color="auto"/>
      </w:divBdr>
    </w:div>
    <w:div w:id="2047487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hekatron.de/aktuelles-presse" TargetMode="External"/><Relationship Id="rId14" Type="http://schemas.microsoft.com/office/2020/10/relationships/intelligence" Target="intelligence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584</Words>
  <Characters>3684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Hekatron Technik GmbH</Company>
  <LinksUpToDate>false</LinksUpToDate>
  <CharactersWithSpaces>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Solasse Detlef</dc:creator>
  <cp:keywords/>
  <dc:description/>
  <cp:lastModifiedBy>Flieger-Schwippert Samantha</cp:lastModifiedBy>
  <cp:revision>55</cp:revision>
  <cp:lastPrinted>2019-02-05T14:33:00Z</cp:lastPrinted>
  <dcterms:created xsi:type="dcterms:W3CDTF">2023-03-29T14:23:00Z</dcterms:created>
  <dcterms:modified xsi:type="dcterms:W3CDTF">2023-04-14T14:19:00Z</dcterms:modified>
</cp:coreProperties>
</file>