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339" w:rsidRPr="00830A02" w:rsidRDefault="00086339" w:rsidP="00780C57">
      <w:pPr>
        <w:spacing w:after="120"/>
        <w:rPr>
          <w:rFonts w:ascii="Arial" w:hAnsi="Arial" w:cs="Arial"/>
          <w:sz w:val="40"/>
          <w:szCs w:val="40"/>
          <w:u w:val="single"/>
        </w:rPr>
      </w:pPr>
      <w:r w:rsidRPr="00830A02">
        <w:rPr>
          <w:rFonts w:ascii="Arial" w:hAnsi="Arial" w:cs="Arial"/>
          <w:sz w:val="40"/>
          <w:szCs w:val="40"/>
          <w:u w:val="single"/>
        </w:rPr>
        <w:t>Presseinformation</w:t>
      </w:r>
    </w:p>
    <w:p w:rsidR="00086339" w:rsidRPr="00D71930" w:rsidRDefault="006459E2" w:rsidP="00086339">
      <w:pPr>
        <w:spacing w:after="480"/>
        <w:rPr>
          <w:rFonts w:ascii="Arial" w:hAnsi="Arial" w:cs="Arial"/>
          <w:sz w:val="22"/>
          <w:szCs w:val="22"/>
        </w:rPr>
      </w:pPr>
      <w:r w:rsidRPr="00D71930">
        <w:rPr>
          <w:rFonts w:ascii="Arial" w:hAnsi="Arial" w:cs="Arial"/>
          <w:sz w:val="22"/>
          <w:szCs w:val="22"/>
        </w:rPr>
        <w:t xml:space="preserve">Sulzburg, </w:t>
      </w:r>
      <w:r w:rsidR="00FE64D0" w:rsidRPr="00D71930">
        <w:rPr>
          <w:rFonts w:ascii="Arial" w:hAnsi="Arial" w:cs="Arial"/>
          <w:sz w:val="22"/>
          <w:szCs w:val="22"/>
        </w:rPr>
        <w:t>2</w:t>
      </w:r>
      <w:r w:rsidR="004B0986">
        <w:rPr>
          <w:rFonts w:ascii="Arial" w:hAnsi="Arial" w:cs="Arial"/>
          <w:sz w:val="22"/>
          <w:szCs w:val="22"/>
        </w:rPr>
        <w:t>0</w:t>
      </w:r>
      <w:bookmarkStart w:id="0" w:name="_GoBack"/>
      <w:bookmarkEnd w:id="0"/>
      <w:r w:rsidR="00920AE9" w:rsidRPr="00D71930">
        <w:rPr>
          <w:rFonts w:ascii="Arial" w:hAnsi="Arial" w:cs="Arial"/>
          <w:sz w:val="22"/>
          <w:szCs w:val="22"/>
        </w:rPr>
        <w:t xml:space="preserve">. </w:t>
      </w:r>
      <w:r w:rsidR="00B24C8C" w:rsidRPr="00D71930">
        <w:rPr>
          <w:rFonts w:ascii="Arial" w:hAnsi="Arial" w:cs="Arial"/>
          <w:sz w:val="22"/>
          <w:szCs w:val="22"/>
        </w:rPr>
        <w:t>Januar 2019</w:t>
      </w:r>
    </w:p>
    <w:p w:rsidR="00D71930" w:rsidRPr="00830A02" w:rsidRDefault="00D71930" w:rsidP="00086339">
      <w:pPr>
        <w:spacing w:after="480"/>
        <w:rPr>
          <w:rFonts w:ascii="Arial" w:hAnsi="Arial" w:cs="Arial"/>
        </w:rPr>
      </w:pPr>
    </w:p>
    <w:p w:rsidR="00D71930" w:rsidRDefault="00D71930" w:rsidP="00D71930">
      <w:pPr>
        <w:suppressAutoHyphens/>
        <w:spacing w:line="360" w:lineRule="auto"/>
        <w:ind w:right="283"/>
        <w:rPr>
          <w:rFonts w:cs="Arial"/>
          <w:sz w:val="22"/>
          <w:szCs w:val="22"/>
        </w:rPr>
      </w:pPr>
      <w:r w:rsidRPr="00D71930">
        <w:rPr>
          <w:rFonts w:ascii="Arial" w:hAnsi="Arial" w:cs="Arial"/>
          <w:b/>
          <w:sz w:val="22"/>
          <w:szCs w:val="22"/>
        </w:rPr>
        <w:t>Gebäude werden zunehmend multifunktional</w:t>
      </w:r>
    </w:p>
    <w:p w:rsidR="0006761C" w:rsidRPr="00830A02" w:rsidRDefault="00270C2B" w:rsidP="0006761C">
      <w:pPr>
        <w:pStyle w:val="berschrift3"/>
        <w:suppressAutoHyphens/>
        <w:spacing w:after="100" w:afterAutospacing="1"/>
        <w:rPr>
          <w:rFonts w:cs="Arial"/>
          <w:bCs/>
        </w:rPr>
      </w:pPr>
      <w:r>
        <w:rPr>
          <w:rFonts w:cs="Arial"/>
          <w:bCs/>
        </w:rPr>
        <w:t>Brandschutz für die u</w:t>
      </w:r>
      <w:r w:rsidR="00865E1D">
        <w:rPr>
          <w:rFonts w:cs="Arial"/>
          <w:bCs/>
        </w:rPr>
        <w:t>rban</w:t>
      </w:r>
      <w:r>
        <w:rPr>
          <w:rFonts w:cs="Arial"/>
          <w:bCs/>
        </w:rPr>
        <w:t>e Zukunft</w:t>
      </w:r>
    </w:p>
    <w:p w:rsidR="00B059F4" w:rsidRPr="00AA4BA4" w:rsidRDefault="00F56392" w:rsidP="00AA4BA4">
      <w:pPr>
        <w:autoSpaceDE w:val="0"/>
        <w:autoSpaceDN w:val="0"/>
        <w:adjustRightInd w:val="0"/>
        <w:spacing w:line="360" w:lineRule="auto"/>
        <w:rPr>
          <w:rFonts w:ascii="Arial" w:hAnsi="Arial" w:cs="Arial"/>
          <w:b/>
          <w:sz w:val="22"/>
          <w:szCs w:val="22"/>
        </w:rPr>
      </w:pPr>
      <w:r>
        <w:rPr>
          <w:rFonts w:ascii="Arial" w:hAnsi="Arial" w:cs="Arial"/>
          <w:b/>
          <w:sz w:val="22"/>
          <w:szCs w:val="22"/>
        </w:rPr>
        <w:t xml:space="preserve">In Großstädten entstehen vermehrt Hochhäuser mit </w:t>
      </w:r>
      <w:r w:rsidRPr="00F56392">
        <w:rPr>
          <w:rFonts w:ascii="Arial" w:hAnsi="Arial" w:cs="Arial"/>
          <w:b/>
          <w:sz w:val="22"/>
          <w:szCs w:val="22"/>
        </w:rPr>
        <w:t>multifunktionale</w:t>
      </w:r>
      <w:r>
        <w:rPr>
          <w:rFonts w:ascii="Arial" w:hAnsi="Arial" w:cs="Arial"/>
          <w:b/>
          <w:sz w:val="22"/>
          <w:szCs w:val="22"/>
        </w:rPr>
        <w:t>r Nutzung. Für diesen Gebäudetyp</w:t>
      </w:r>
      <w:r w:rsidRPr="00F56392">
        <w:rPr>
          <w:rFonts w:ascii="Arial" w:hAnsi="Arial" w:cs="Arial"/>
          <w:b/>
          <w:sz w:val="22"/>
          <w:szCs w:val="22"/>
        </w:rPr>
        <w:t xml:space="preserve"> </w:t>
      </w:r>
      <w:r w:rsidR="00940B30">
        <w:rPr>
          <w:rFonts w:ascii="Arial" w:hAnsi="Arial" w:cs="Arial"/>
          <w:b/>
          <w:sz w:val="22"/>
          <w:szCs w:val="22"/>
        </w:rPr>
        <w:t>zeigt</w:t>
      </w:r>
      <w:r w:rsidRPr="00AA4BA4">
        <w:rPr>
          <w:rFonts w:ascii="Arial" w:hAnsi="Arial" w:cs="Arial"/>
          <w:b/>
          <w:sz w:val="22"/>
          <w:szCs w:val="22"/>
        </w:rPr>
        <w:t xml:space="preserve"> </w:t>
      </w:r>
      <w:r w:rsidR="00C60FF0" w:rsidRPr="00AA4BA4">
        <w:rPr>
          <w:rFonts w:ascii="Arial" w:hAnsi="Arial" w:cs="Arial"/>
          <w:b/>
          <w:sz w:val="22"/>
          <w:szCs w:val="22"/>
        </w:rPr>
        <w:t xml:space="preserve">Hekatron Brandschutz </w:t>
      </w:r>
      <w:r w:rsidR="00BC27A3" w:rsidRPr="00AA4BA4">
        <w:rPr>
          <w:rFonts w:ascii="Arial" w:hAnsi="Arial" w:cs="Arial"/>
          <w:b/>
          <w:sz w:val="22"/>
          <w:szCs w:val="22"/>
        </w:rPr>
        <w:t xml:space="preserve">vom </w:t>
      </w:r>
      <w:r w:rsidR="00052172" w:rsidRPr="00AA4BA4">
        <w:rPr>
          <w:rFonts w:ascii="Arial" w:hAnsi="Arial" w:cs="Arial"/>
          <w:b/>
          <w:sz w:val="22"/>
          <w:szCs w:val="22"/>
        </w:rPr>
        <w:t>20. bis 21</w:t>
      </w:r>
      <w:r w:rsidR="00BC27A3" w:rsidRPr="00AA4BA4">
        <w:rPr>
          <w:rFonts w:ascii="Arial" w:hAnsi="Arial" w:cs="Arial"/>
          <w:b/>
          <w:sz w:val="22"/>
          <w:szCs w:val="22"/>
        </w:rPr>
        <w:t xml:space="preserve">. </w:t>
      </w:r>
      <w:r w:rsidR="00052172" w:rsidRPr="00AA4BA4">
        <w:rPr>
          <w:rFonts w:ascii="Arial" w:hAnsi="Arial" w:cs="Arial"/>
          <w:b/>
          <w:sz w:val="22"/>
          <w:szCs w:val="22"/>
        </w:rPr>
        <w:t>Februar</w:t>
      </w:r>
      <w:r w:rsidR="00BC27A3" w:rsidRPr="00AA4BA4">
        <w:rPr>
          <w:rFonts w:ascii="Arial" w:hAnsi="Arial" w:cs="Arial"/>
          <w:b/>
          <w:sz w:val="22"/>
          <w:szCs w:val="22"/>
        </w:rPr>
        <w:t xml:space="preserve"> 2019 in </w:t>
      </w:r>
      <w:r w:rsidR="00052172" w:rsidRPr="00AA4BA4">
        <w:rPr>
          <w:rFonts w:ascii="Arial" w:hAnsi="Arial" w:cs="Arial"/>
          <w:b/>
          <w:sz w:val="22"/>
          <w:szCs w:val="22"/>
        </w:rPr>
        <w:t>Nürnberg</w:t>
      </w:r>
      <w:r w:rsidR="00BC27A3" w:rsidRPr="00AA4BA4">
        <w:rPr>
          <w:rFonts w:ascii="Arial" w:hAnsi="Arial" w:cs="Arial"/>
          <w:b/>
          <w:sz w:val="22"/>
          <w:szCs w:val="22"/>
        </w:rPr>
        <w:t xml:space="preserve"> </w:t>
      </w:r>
      <w:r w:rsidR="0082134E" w:rsidRPr="00AA4BA4">
        <w:rPr>
          <w:rFonts w:ascii="Arial" w:hAnsi="Arial" w:cs="Arial"/>
          <w:b/>
          <w:sz w:val="22"/>
          <w:szCs w:val="22"/>
        </w:rPr>
        <w:t xml:space="preserve">in Halle </w:t>
      </w:r>
      <w:r w:rsidR="00052172" w:rsidRPr="00AA4BA4">
        <w:rPr>
          <w:rFonts w:ascii="Arial" w:hAnsi="Arial" w:cs="Arial"/>
          <w:b/>
          <w:sz w:val="22"/>
          <w:szCs w:val="22"/>
        </w:rPr>
        <w:t>10.1</w:t>
      </w:r>
      <w:r w:rsidR="0082134E" w:rsidRPr="00AA4BA4">
        <w:rPr>
          <w:rFonts w:ascii="Arial" w:hAnsi="Arial" w:cs="Arial"/>
          <w:b/>
          <w:sz w:val="22"/>
          <w:szCs w:val="22"/>
        </w:rPr>
        <w:t xml:space="preserve">, Stand </w:t>
      </w:r>
      <w:r w:rsidR="00052172" w:rsidRPr="00AA4BA4">
        <w:rPr>
          <w:rFonts w:ascii="Arial" w:hAnsi="Arial" w:cs="Arial"/>
          <w:b/>
          <w:sz w:val="22"/>
          <w:szCs w:val="22"/>
        </w:rPr>
        <w:t>623</w:t>
      </w:r>
      <w:r w:rsidR="005140BD" w:rsidRPr="00AA4BA4">
        <w:rPr>
          <w:rFonts w:ascii="Arial" w:hAnsi="Arial" w:cs="Arial"/>
          <w:b/>
          <w:sz w:val="22"/>
          <w:szCs w:val="22"/>
        </w:rPr>
        <w:t xml:space="preserve"> seine </w:t>
      </w:r>
      <w:r w:rsidR="00001599" w:rsidRPr="00AA4BA4">
        <w:rPr>
          <w:rFonts w:ascii="Arial" w:hAnsi="Arial" w:cs="Arial"/>
          <w:b/>
          <w:sz w:val="22"/>
          <w:szCs w:val="22"/>
        </w:rPr>
        <w:t>Brandschutzlösungen.</w:t>
      </w:r>
    </w:p>
    <w:p w:rsidR="0070034B" w:rsidRPr="00AA4BA4" w:rsidRDefault="0070034B" w:rsidP="00741AD5">
      <w:pPr>
        <w:autoSpaceDE w:val="0"/>
        <w:autoSpaceDN w:val="0"/>
        <w:adjustRightInd w:val="0"/>
        <w:spacing w:line="360" w:lineRule="auto"/>
        <w:jc w:val="both"/>
        <w:rPr>
          <w:rFonts w:ascii="Arial" w:hAnsi="Arial" w:cs="Arial"/>
          <w:b/>
          <w:sz w:val="22"/>
          <w:szCs w:val="22"/>
        </w:rPr>
      </w:pPr>
    </w:p>
    <w:p w:rsidR="005C71F7" w:rsidRPr="00AA4BA4" w:rsidRDefault="000F7E69" w:rsidP="00AA4BA4">
      <w:pPr>
        <w:autoSpaceDE w:val="0"/>
        <w:autoSpaceDN w:val="0"/>
        <w:adjustRightInd w:val="0"/>
        <w:spacing w:line="360" w:lineRule="auto"/>
        <w:rPr>
          <w:rFonts w:ascii="Arial" w:hAnsi="Arial" w:cs="Arial"/>
          <w:sz w:val="22"/>
          <w:szCs w:val="22"/>
        </w:rPr>
      </w:pPr>
      <w:r w:rsidRPr="00AA4BA4">
        <w:rPr>
          <w:rFonts w:ascii="Arial" w:hAnsi="Arial" w:cs="Arial"/>
          <w:sz w:val="22"/>
          <w:szCs w:val="22"/>
        </w:rPr>
        <w:t xml:space="preserve">Bürohäuser </w:t>
      </w:r>
      <w:r w:rsidR="00865E1D" w:rsidRPr="00AA4BA4">
        <w:rPr>
          <w:rFonts w:ascii="Arial" w:hAnsi="Arial" w:cs="Arial"/>
          <w:sz w:val="22"/>
          <w:szCs w:val="22"/>
        </w:rPr>
        <w:t>und</w:t>
      </w:r>
      <w:r w:rsidRPr="00AA4BA4">
        <w:rPr>
          <w:rFonts w:ascii="Arial" w:hAnsi="Arial" w:cs="Arial"/>
          <w:sz w:val="22"/>
          <w:szCs w:val="22"/>
        </w:rPr>
        <w:t xml:space="preserve"> Gewerbe</w:t>
      </w:r>
      <w:r w:rsidR="00865E1D" w:rsidRPr="00AA4BA4">
        <w:rPr>
          <w:rFonts w:ascii="Arial" w:hAnsi="Arial" w:cs="Arial"/>
          <w:sz w:val="22"/>
          <w:szCs w:val="22"/>
        </w:rPr>
        <w:t>baut</w:t>
      </w:r>
      <w:r w:rsidR="00E35940" w:rsidRPr="00AA4BA4">
        <w:rPr>
          <w:rFonts w:ascii="Arial" w:hAnsi="Arial" w:cs="Arial"/>
          <w:sz w:val="22"/>
          <w:szCs w:val="22"/>
        </w:rPr>
        <w:t>e</w:t>
      </w:r>
      <w:r w:rsidR="00865E1D" w:rsidRPr="00AA4BA4">
        <w:rPr>
          <w:rFonts w:ascii="Arial" w:hAnsi="Arial" w:cs="Arial"/>
          <w:sz w:val="22"/>
          <w:szCs w:val="22"/>
        </w:rPr>
        <w:t xml:space="preserve">n werden heute so </w:t>
      </w:r>
      <w:r w:rsidR="00E35940" w:rsidRPr="00AA4BA4">
        <w:rPr>
          <w:rFonts w:ascii="Arial" w:hAnsi="Arial" w:cs="Arial"/>
          <w:sz w:val="22"/>
          <w:szCs w:val="22"/>
        </w:rPr>
        <w:t>gebaut, dass sie nur in dieser Form genutzt werden.</w:t>
      </w:r>
      <w:r w:rsidRPr="00AA4BA4">
        <w:rPr>
          <w:rFonts w:ascii="Arial" w:hAnsi="Arial" w:cs="Arial"/>
          <w:sz w:val="22"/>
          <w:szCs w:val="22"/>
        </w:rPr>
        <w:t xml:space="preserve"> Das gleiche gilt für den Wohnungsbau. </w:t>
      </w:r>
      <w:r w:rsidR="00E35940" w:rsidRPr="00AA4BA4">
        <w:rPr>
          <w:rFonts w:ascii="Arial" w:hAnsi="Arial" w:cs="Arial"/>
          <w:sz w:val="22"/>
          <w:szCs w:val="22"/>
        </w:rPr>
        <w:t>Insbesondere in Großstädten zeichnet sich ein anderer Trend ab. In Zeiten der Re-Urban</w:t>
      </w:r>
      <w:r w:rsidR="00401900">
        <w:rPr>
          <w:rFonts w:ascii="Arial" w:hAnsi="Arial" w:cs="Arial"/>
          <w:sz w:val="22"/>
          <w:szCs w:val="22"/>
        </w:rPr>
        <w:t>i</w:t>
      </w:r>
      <w:r w:rsidR="00E35940" w:rsidRPr="00AA4BA4">
        <w:rPr>
          <w:rFonts w:ascii="Arial" w:hAnsi="Arial" w:cs="Arial"/>
          <w:sz w:val="22"/>
          <w:szCs w:val="22"/>
        </w:rPr>
        <w:t>sierung</w:t>
      </w:r>
      <w:r w:rsidR="00F02309">
        <w:rPr>
          <w:rFonts w:ascii="Arial" w:hAnsi="Arial" w:cs="Arial"/>
          <w:sz w:val="22"/>
          <w:szCs w:val="22"/>
        </w:rPr>
        <w:t xml:space="preserve"> und Flächenknappheit sowie unter wirtschaftlichen Gesichtspunkten wird zunehmend in die Höhe gebaut. Die Gebäude </w:t>
      </w:r>
      <w:r w:rsidR="00741AD5">
        <w:rPr>
          <w:rFonts w:ascii="Arial" w:hAnsi="Arial" w:cs="Arial"/>
          <w:sz w:val="22"/>
          <w:szCs w:val="22"/>
        </w:rPr>
        <w:t xml:space="preserve">werden </w:t>
      </w:r>
      <w:r w:rsidR="00741AD5" w:rsidRPr="00AA4BA4">
        <w:rPr>
          <w:rFonts w:ascii="Arial" w:hAnsi="Arial" w:cs="Arial"/>
          <w:sz w:val="22"/>
          <w:szCs w:val="22"/>
        </w:rPr>
        <w:t>multifunktional</w:t>
      </w:r>
      <w:r w:rsidR="00F02309">
        <w:rPr>
          <w:rFonts w:ascii="Arial" w:hAnsi="Arial" w:cs="Arial"/>
          <w:sz w:val="22"/>
          <w:szCs w:val="22"/>
        </w:rPr>
        <w:t>,</w:t>
      </w:r>
      <w:r w:rsidR="005C71F7" w:rsidRPr="00AA4BA4">
        <w:rPr>
          <w:rFonts w:ascii="Arial" w:hAnsi="Arial" w:cs="Arial"/>
          <w:sz w:val="22"/>
          <w:szCs w:val="22"/>
        </w:rPr>
        <w:t xml:space="preserve"> es</w:t>
      </w:r>
      <w:r w:rsidR="00001599" w:rsidRPr="00AA4BA4">
        <w:rPr>
          <w:rFonts w:ascii="Arial" w:hAnsi="Arial" w:cs="Arial"/>
          <w:sz w:val="22"/>
          <w:szCs w:val="22"/>
        </w:rPr>
        <w:t xml:space="preserve"> </w:t>
      </w:r>
      <w:r w:rsidR="005C71F7" w:rsidRPr="00AA4BA4">
        <w:rPr>
          <w:rFonts w:ascii="Arial" w:hAnsi="Arial" w:cs="Arial"/>
          <w:sz w:val="22"/>
          <w:szCs w:val="22"/>
        </w:rPr>
        <w:t>findet ein mannigfaltiger Nutzungsmix statt:</w:t>
      </w:r>
    </w:p>
    <w:p w:rsidR="005F4D5C" w:rsidRPr="00AA4BA4" w:rsidRDefault="005F4D5C" w:rsidP="005C71F7">
      <w:pPr>
        <w:autoSpaceDE w:val="0"/>
        <w:autoSpaceDN w:val="0"/>
        <w:adjustRightInd w:val="0"/>
        <w:rPr>
          <w:rFonts w:ascii="Arial" w:hAnsi="Arial" w:cs="Arial"/>
          <w:sz w:val="22"/>
          <w:szCs w:val="22"/>
        </w:rPr>
      </w:pPr>
    </w:p>
    <w:p w:rsidR="005C71F7" w:rsidRPr="00AA4BA4" w:rsidRDefault="005C71F7" w:rsidP="005C71F7">
      <w:pPr>
        <w:pStyle w:val="Listenabsatz"/>
        <w:numPr>
          <w:ilvl w:val="0"/>
          <w:numId w:val="30"/>
        </w:numPr>
        <w:autoSpaceDE w:val="0"/>
        <w:autoSpaceDN w:val="0"/>
        <w:adjustRightInd w:val="0"/>
        <w:rPr>
          <w:rFonts w:ascii="Arial" w:hAnsi="Arial" w:cs="Arial"/>
        </w:rPr>
      </w:pPr>
      <w:r w:rsidRPr="00AA4BA4">
        <w:rPr>
          <w:rFonts w:ascii="Arial" w:hAnsi="Arial" w:cs="Arial"/>
        </w:rPr>
        <w:t>Wohnen</w:t>
      </w:r>
    </w:p>
    <w:p w:rsidR="005C71F7" w:rsidRPr="00AA4BA4" w:rsidRDefault="005C71F7" w:rsidP="005C71F7">
      <w:pPr>
        <w:pStyle w:val="Listenabsatz"/>
        <w:numPr>
          <w:ilvl w:val="0"/>
          <w:numId w:val="30"/>
        </w:numPr>
        <w:autoSpaceDE w:val="0"/>
        <w:autoSpaceDN w:val="0"/>
        <w:adjustRightInd w:val="0"/>
        <w:rPr>
          <w:rFonts w:ascii="Arial" w:hAnsi="Arial" w:cs="Arial"/>
        </w:rPr>
      </w:pPr>
      <w:r w:rsidRPr="00AA4BA4">
        <w:rPr>
          <w:rFonts w:ascii="Arial" w:hAnsi="Arial" w:cs="Arial"/>
        </w:rPr>
        <w:t>Arbeiten</w:t>
      </w:r>
    </w:p>
    <w:p w:rsidR="005C71F7" w:rsidRPr="00AA4BA4" w:rsidRDefault="005C71F7" w:rsidP="005C71F7">
      <w:pPr>
        <w:pStyle w:val="Listenabsatz"/>
        <w:numPr>
          <w:ilvl w:val="0"/>
          <w:numId w:val="30"/>
        </w:numPr>
        <w:autoSpaceDE w:val="0"/>
        <w:autoSpaceDN w:val="0"/>
        <w:adjustRightInd w:val="0"/>
        <w:rPr>
          <w:rFonts w:ascii="Arial" w:hAnsi="Arial" w:cs="Arial"/>
        </w:rPr>
      </w:pPr>
      <w:r w:rsidRPr="00AA4BA4">
        <w:rPr>
          <w:rFonts w:ascii="Arial" w:hAnsi="Arial" w:cs="Arial"/>
        </w:rPr>
        <w:t>Shoppen</w:t>
      </w:r>
    </w:p>
    <w:p w:rsidR="005C71F7" w:rsidRPr="00AA4BA4" w:rsidRDefault="005C71F7" w:rsidP="005C71F7">
      <w:pPr>
        <w:pStyle w:val="Listenabsatz"/>
        <w:numPr>
          <w:ilvl w:val="0"/>
          <w:numId w:val="30"/>
        </w:numPr>
        <w:autoSpaceDE w:val="0"/>
        <w:autoSpaceDN w:val="0"/>
        <w:adjustRightInd w:val="0"/>
        <w:rPr>
          <w:rFonts w:ascii="Arial" w:hAnsi="Arial" w:cs="Arial"/>
        </w:rPr>
      </w:pPr>
      <w:r w:rsidRPr="00AA4BA4">
        <w:rPr>
          <w:rFonts w:ascii="Arial" w:hAnsi="Arial" w:cs="Arial"/>
        </w:rPr>
        <w:t>Essen</w:t>
      </w:r>
    </w:p>
    <w:p w:rsidR="005C71F7" w:rsidRPr="00AA4BA4" w:rsidRDefault="005C71F7" w:rsidP="005C71F7">
      <w:pPr>
        <w:pStyle w:val="Listenabsatz"/>
        <w:numPr>
          <w:ilvl w:val="0"/>
          <w:numId w:val="30"/>
        </w:numPr>
        <w:autoSpaceDE w:val="0"/>
        <w:autoSpaceDN w:val="0"/>
        <w:adjustRightInd w:val="0"/>
        <w:rPr>
          <w:rFonts w:ascii="Arial" w:hAnsi="Arial" w:cs="Arial"/>
        </w:rPr>
      </w:pPr>
      <w:r w:rsidRPr="00AA4BA4">
        <w:rPr>
          <w:rFonts w:ascii="Arial" w:hAnsi="Arial" w:cs="Arial"/>
        </w:rPr>
        <w:t>Parken</w:t>
      </w:r>
    </w:p>
    <w:p w:rsidR="005F4D5C" w:rsidRDefault="00F02309" w:rsidP="00F02309">
      <w:pPr>
        <w:autoSpaceDE w:val="0"/>
        <w:autoSpaceDN w:val="0"/>
        <w:adjustRightInd w:val="0"/>
        <w:spacing w:line="360" w:lineRule="auto"/>
        <w:rPr>
          <w:rFonts w:ascii="Arial" w:hAnsi="Arial" w:cs="Arial"/>
          <w:sz w:val="22"/>
          <w:szCs w:val="22"/>
        </w:rPr>
      </w:pPr>
      <w:r w:rsidRPr="00AA4BA4">
        <w:rPr>
          <w:rFonts w:ascii="Arial" w:hAnsi="Arial" w:cs="Arial"/>
          <w:sz w:val="22"/>
          <w:szCs w:val="22"/>
        </w:rPr>
        <w:t xml:space="preserve">Bei der Planung und Errichtung </w:t>
      </w:r>
      <w:r w:rsidR="00E8708D">
        <w:rPr>
          <w:rFonts w:ascii="Arial" w:hAnsi="Arial" w:cs="Arial"/>
          <w:sz w:val="22"/>
          <w:szCs w:val="22"/>
        </w:rPr>
        <w:t>diese Gebäude</w:t>
      </w:r>
      <w:r w:rsidRPr="00AA4BA4">
        <w:rPr>
          <w:rFonts w:ascii="Arial" w:hAnsi="Arial" w:cs="Arial"/>
          <w:sz w:val="22"/>
          <w:szCs w:val="22"/>
        </w:rPr>
        <w:t xml:space="preserve"> stehen Planer und Facherrichter hinsichtlich des anlagentechnischen Brandschutzes vor zahlreichen Herausforderungen</w:t>
      </w:r>
      <w:r>
        <w:rPr>
          <w:rFonts w:ascii="Arial" w:hAnsi="Arial" w:cs="Arial"/>
          <w:sz w:val="22"/>
          <w:szCs w:val="22"/>
        </w:rPr>
        <w:t>, denn m</w:t>
      </w:r>
      <w:r w:rsidRPr="00AA4BA4">
        <w:rPr>
          <w:rFonts w:ascii="Arial" w:hAnsi="Arial" w:cs="Arial"/>
          <w:sz w:val="22"/>
          <w:szCs w:val="22"/>
        </w:rPr>
        <w:t>ultifunktionale Gebäude werden aus bauordnungsrechtlicher Sicht als Sonderbau eingestuft.</w:t>
      </w:r>
      <w:r w:rsidR="00ED08E9">
        <w:rPr>
          <w:rFonts w:ascii="Arial" w:hAnsi="Arial" w:cs="Arial"/>
          <w:sz w:val="22"/>
          <w:szCs w:val="22"/>
        </w:rPr>
        <w:t xml:space="preserve"> </w:t>
      </w:r>
      <w:r w:rsidR="00ED08E9" w:rsidRPr="00ED08E9">
        <w:rPr>
          <w:rFonts w:ascii="Arial" w:hAnsi="Arial" w:cs="Arial"/>
          <w:sz w:val="22"/>
          <w:szCs w:val="22"/>
        </w:rPr>
        <w:t>Nahezu alle Sonderbauvorschriften fordern anlagentechnische Lösungen zur Branderkennung und Alarmierung.</w:t>
      </w:r>
    </w:p>
    <w:p w:rsidR="00D71930" w:rsidRDefault="00D71930" w:rsidP="00F02309">
      <w:pPr>
        <w:autoSpaceDE w:val="0"/>
        <w:autoSpaceDN w:val="0"/>
        <w:adjustRightInd w:val="0"/>
        <w:spacing w:line="360" w:lineRule="auto"/>
        <w:rPr>
          <w:rFonts w:ascii="Arial" w:hAnsi="Arial" w:cs="Arial"/>
          <w:color w:val="000000"/>
          <w:sz w:val="22"/>
          <w:szCs w:val="22"/>
        </w:rPr>
      </w:pPr>
    </w:p>
    <w:p w:rsidR="00D71930" w:rsidRPr="00D71930" w:rsidRDefault="00D71930" w:rsidP="00F02309">
      <w:pPr>
        <w:autoSpaceDE w:val="0"/>
        <w:autoSpaceDN w:val="0"/>
        <w:adjustRightInd w:val="0"/>
        <w:spacing w:line="360" w:lineRule="auto"/>
        <w:rPr>
          <w:rFonts w:ascii="Arial" w:hAnsi="Arial" w:cs="Arial"/>
          <w:b/>
          <w:color w:val="000000"/>
          <w:sz w:val="22"/>
          <w:szCs w:val="22"/>
        </w:rPr>
      </w:pPr>
      <w:r w:rsidRPr="00D71930">
        <w:rPr>
          <w:rFonts w:ascii="Arial" w:hAnsi="Arial" w:cs="Arial"/>
          <w:b/>
          <w:color w:val="000000"/>
          <w:sz w:val="22"/>
          <w:szCs w:val="22"/>
        </w:rPr>
        <w:t>Brandschutzlösungen für alle Nutzungen</w:t>
      </w:r>
    </w:p>
    <w:p w:rsidR="00BA2FDB" w:rsidRPr="00AA4BA4" w:rsidRDefault="00F45CF4" w:rsidP="00AA4BA4">
      <w:pPr>
        <w:autoSpaceDE w:val="0"/>
        <w:autoSpaceDN w:val="0"/>
        <w:adjustRightInd w:val="0"/>
        <w:spacing w:line="360" w:lineRule="auto"/>
        <w:rPr>
          <w:rFonts w:ascii="Arial" w:hAnsi="Arial" w:cs="Arial"/>
          <w:color w:val="000000"/>
          <w:sz w:val="22"/>
          <w:szCs w:val="22"/>
        </w:rPr>
      </w:pPr>
      <w:r w:rsidRPr="00AA4BA4">
        <w:rPr>
          <w:rFonts w:ascii="Arial" w:hAnsi="Arial" w:cs="Arial"/>
          <w:color w:val="000000"/>
          <w:sz w:val="22"/>
          <w:szCs w:val="22"/>
        </w:rPr>
        <w:t xml:space="preserve">Hekatron </w:t>
      </w:r>
      <w:r w:rsidR="004E691A" w:rsidRPr="00AA4BA4">
        <w:rPr>
          <w:rFonts w:ascii="Arial" w:hAnsi="Arial" w:cs="Arial"/>
          <w:color w:val="000000"/>
          <w:sz w:val="22"/>
          <w:szCs w:val="22"/>
        </w:rPr>
        <w:t>Brandschutz</w:t>
      </w:r>
      <w:r w:rsidRPr="00AA4BA4">
        <w:rPr>
          <w:rFonts w:ascii="Arial" w:hAnsi="Arial" w:cs="Arial"/>
          <w:color w:val="000000"/>
          <w:sz w:val="22"/>
          <w:szCs w:val="22"/>
        </w:rPr>
        <w:t xml:space="preserve"> </w:t>
      </w:r>
      <w:r w:rsidR="00401900">
        <w:rPr>
          <w:rFonts w:ascii="Arial" w:hAnsi="Arial" w:cs="Arial"/>
          <w:color w:val="000000"/>
          <w:sz w:val="22"/>
          <w:szCs w:val="22"/>
        </w:rPr>
        <w:t>bietet vielfältige brandschutztechnische</w:t>
      </w:r>
      <w:r w:rsidRPr="00AA4BA4">
        <w:rPr>
          <w:rFonts w:ascii="Arial" w:hAnsi="Arial" w:cs="Arial"/>
          <w:color w:val="000000"/>
          <w:sz w:val="22"/>
          <w:szCs w:val="22"/>
        </w:rPr>
        <w:t xml:space="preserve"> Lösungen für diesen Gebäudetyp</w:t>
      </w:r>
      <w:r w:rsidR="007C4604" w:rsidRPr="00AA4BA4">
        <w:rPr>
          <w:rFonts w:ascii="Arial" w:hAnsi="Arial" w:cs="Arial"/>
          <w:color w:val="000000"/>
          <w:sz w:val="22"/>
          <w:szCs w:val="22"/>
        </w:rPr>
        <w:t>.</w:t>
      </w:r>
      <w:r w:rsidR="003E329E" w:rsidRPr="00AA4BA4">
        <w:rPr>
          <w:rFonts w:ascii="Arial" w:hAnsi="Arial" w:cs="Arial"/>
          <w:color w:val="000000"/>
          <w:sz w:val="22"/>
          <w:szCs w:val="22"/>
        </w:rPr>
        <w:t xml:space="preserve"> </w:t>
      </w:r>
      <w:r w:rsidR="007C4604" w:rsidRPr="00AA4BA4">
        <w:rPr>
          <w:rFonts w:ascii="Arial" w:hAnsi="Arial" w:cs="Arial"/>
          <w:color w:val="000000"/>
          <w:sz w:val="22"/>
          <w:szCs w:val="22"/>
        </w:rPr>
        <w:t>J</w:t>
      </w:r>
      <w:r w:rsidR="003E329E" w:rsidRPr="00AA4BA4">
        <w:rPr>
          <w:rFonts w:ascii="Arial" w:hAnsi="Arial" w:cs="Arial"/>
          <w:color w:val="000000"/>
          <w:sz w:val="22"/>
          <w:szCs w:val="22"/>
        </w:rPr>
        <w:t xml:space="preserve">e nach Nutzungsart </w:t>
      </w:r>
      <w:r w:rsidR="007C4604" w:rsidRPr="00AA4BA4">
        <w:rPr>
          <w:rFonts w:ascii="Arial" w:hAnsi="Arial" w:cs="Arial"/>
          <w:color w:val="000000"/>
          <w:sz w:val="22"/>
          <w:szCs w:val="22"/>
        </w:rPr>
        <w:t>fallen die</w:t>
      </w:r>
      <w:r w:rsidR="00401900">
        <w:rPr>
          <w:rFonts w:ascii="Arial" w:hAnsi="Arial" w:cs="Arial"/>
          <w:color w:val="000000"/>
          <w:sz w:val="22"/>
          <w:szCs w:val="22"/>
        </w:rPr>
        <w:t>se</w:t>
      </w:r>
      <w:r w:rsidR="007C4604" w:rsidRPr="00AA4BA4">
        <w:rPr>
          <w:rFonts w:ascii="Arial" w:hAnsi="Arial" w:cs="Arial"/>
          <w:color w:val="000000"/>
          <w:sz w:val="22"/>
          <w:szCs w:val="22"/>
        </w:rPr>
        <w:t xml:space="preserve"> Brandschutzlösungen</w:t>
      </w:r>
      <w:r w:rsidR="00F7219B" w:rsidRPr="00AA4BA4">
        <w:rPr>
          <w:rFonts w:ascii="Arial" w:hAnsi="Arial" w:cs="Arial"/>
          <w:color w:val="000000"/>
          <w:sz w:val="22"/>
          <w:szCs w:val="22"/>
        </w:rPr>
        <w:t xml:space="preserve"> </w:t>
      </w:r>
      <w:r w:rsidR="007C4604" w:rsidRPr="00AA4BA4">
        <w:rPr>
          <w:rFonts w:ascii="Arial" w:hAnsi="Arial" w:cs="Arial"/>
          <w:color w:val="000000"/>
          <w:sz w:val="22"/>
          <w:szCs w:val="22"/>
        </w:rPr>
        <w:t xml:space="preserve">in den </w:t>
      </w:r>
      <w:r w:rsidR="00F7219B" w:rsidRPr="00AA4BA4">
        <w:rPr>
          <w:rFonts w:ascii="Arial" w:hAnsi="Arial" w:cs="Arial"/>
          <w:color w:val="000000"/>
          <w:sz w:val="22"/>
          <w:szCs w:val="22"/>
        </w:rPr>
        <w:t>einzelnen</w:t>
      </w:r>
      <w:r w:rsidR="007C4604" w:rsidRPr="00AA4BA4">
        <w:rPr>
          <w:rFonts w:ascii="Arial" w:hAnsi="Arial" w:cs="Arial"/>
          <w:color w:val="000000"/>
          <w:sz w:val="22"/>
          <w:szCs w:val="22"/>
        </w:rPr>
        <w:t xml:space="preserve"> Bereichen </w:t>
      </w:r>
      <w:r w:rsidR="003E329E" w:rsidRPr="00AA4BA4">
        <w:rPr>
          <w:rFonts w:ascii="Arial" w:hAnsi="Arial" w:cs="Arial"/>
          <w:color w:val="000000"/>
          <w:sz w:val="22"/>
          <w:szCs w:val="22"/>
        </w:rPr>
        <w:t>sehr unterschiedlich</w:t>
      </w:r>
      <w:r w:rsidR="007C4604" w:rsidRPr="00AA4BA4">
        <w:rPr>
          <w:rFonts w:ascii="Arial" w:hAnsi="Arial" w:cs="Arial"/>
          <w:color w:val="000000"/>
          <w:sz w:val="22"/>
          <w:szCs w:val="22"/>
        </w:rPr>
        <w:t xml:space="preserve"> aus</w:t>
      </w:r>
      <w:r w:rsidR="003E329E" w:rsidRPr="00AA4BA4">
        <w:rPr>
          <w:rFonts w:ascii="Arial" w:hAnsi="Arial" w:cs="Arial"/>
          <w:color w:val="000000"/>
          <w:sz w:val="22"/>
          <w:szCs w:val="22"/>
        </w:rPr>
        <w:t>.</w:t>
      </w:r>
      <w:r w:rsidR="007C4604" w:rsidRPr="00AA4BA4">
        <w:rPr>
          <w:rFonts w:ascii="Arial" w:hAnsi="Arial" w:cs="Arial"/>
          <w:color w:val="000000"/>
          <w:sz w:val="22"/>
          <w:szCs w:val="22"/>
        </w:rPr>
        <w:t xml:space="preserve"> </w:t>
      </w:r>
      <w:r w:rsidRPr="00AA4BA4">
        <w:rPr>
          <w:rFonts w:ascii="Arial" w:hAnsi="Arial" w:cs="Arial"/>
          <w:color w:val="000000"/>
          <w:sz w:val="22"/>
          <w:szCs w:val="22"/>
        </w:rPr>
        <w:t>Die Überwachung der Parkflächen</w:t>
      </w:r>
      <w:r w:rsidR="00EF5D66" w:rsidRPr="00AA4BA4">
        <w:rPr>
          <w:rFonts w:ascii="Arial" w:hAnsi="Arial" w:cs="Arial"/>
          <w:color w:val="000000"/>
          <w:sz w:val="22"/>
          <w:szCs w:val="22"/>
        </w:rPr>
        <w:t xml:space="preserve"> unterliegt naturgemäß anderen</w:t>
      </w:r>
      <w:r w:rsidRPr="00AA4BA4">
        <w:rPr>
          <w:rFonts w:ascii="Arial" w:hAnsi="Arial" w:cs="Arial"/>
          <w:color w:val="000000"/>
          <w:sz w:val="22"/>
          <w:szCs w:val="22"/>
        </w:rPr>
        <w:t xml:space="preserve"> Kriterien als die </w:t>
      </w:r>
      <w:r w:rsidR="007C4604" w:rsidRPr="00AA4BA4">
        <w:rPr>
          <w:rFonts w:ascii="Arial" w:hAnsi="Arial" w:cs="Arial"/>
          <w:color w:val="000000"/>
          <w:sz w:val="22"/>
          <w:szCs w:val="22"/>
        </w:rPr>
        <w:t>der</w:t>
      </w:r>
      <w:r w:rsidR="00A40B07" w:rsidRPr="00AA4BA4">
        <w:rPr>
          <w:rFonts w:ascii="Arial" w:hAnsi="Arial" w:cs="Arial"/>
          <w:color w:val="000000"/>
          <w:sz w:val="22"/>
          <w:szCs w:val="22"/>
        </w:rPr>
        <w:t xml:space="preserve"> </w:t>
      </w:r>
      <w:r w:rsidRPr="00AA4BA4">
        <w:rPr>
          <w:rFonts w:ascii="Arial" w:hAnsi="Arial" w:cs="Arial"/>
          <w:color w:val="000000"/>
          <w:sz w:val="22"/>
          <w:szCs w:val="22"/>
        </w:rPr>
        <w:t>Wohnbereiche</w:t>
      </w:r>
      <w:r w:rsidR="007C4604" w:rsidRPr="00AA4BA4">
        <w:rPr>
          <w:rFonts w:ascii="Arial" w:hAnsi="Arial" w:cs="Arial"/>
          <w:color w:val="000000"/>
          <w:sz w:val="22"/>
          <w:szCs w:val="22"/>
        </w:rPr>
        <w:t>;</w:t>
      </w:r>
      <w:r w:rsidRPr="00AA4BA4">
        <w:rPr>
          <w:rFonts w:ascii="Arial" w:hAnsi="Arial" w:cs="Arial"/>
          <w:color w:val="000000"/>
          <w:sz w:val="22"/>
          <w:szCs w:val="22"/>
        </w:rPr>
        <w:t xml:space="preserve"> </w:t>
      </w:r>
      <w:r w:rsidR="003E329E" w:rsidRPr="00AA4BA4">
        <w:rPr>
          <w:rFonts w:ascii="Arial" w:hAnsi="Arial" w:cs="Arial"/>
          <w:color w:val="000000"/>
          <w:sz w:val="22"/>
          <w:szCs w:val="22"/>
        </w:rPr>
        <w:t>Restaurants</w:t>
      </w:r>
      <w:r w:rsidRPr="00AA4BA4">
        <w:rPr>
          <w:rFonts w:ascii="Arial" w:hAnsi="Arial" w:cs="Arial"/>
          <w:color w:val="000000"/>
          <w:sz w:val="22"/>
          <w:szCs w:val="22"/>
        </w:rPr>
        <w:t xml:space="preserve"> </w:t>
      </w:r>
      <w:r w:rsidR="00F7219B" w:rsidRPr="00AA4BA4">
        <w:rPr>
          <w:rFonts w:ascii="Arial" w:hAnsi="Arial" w:cs="Arial"/>
          <w:color w:val="000000"/>
          <w:sz w:val="22"/>
          <w:szCs w:val="22"/>
        </w:rPr>
        <w:t xml:space="preserve">wiederum </w:t>
      </w:r>
      <w:r w:rsidRPr="00AA4BA4">
        <w:rPr>
          <w:rFonts w:ascii="Arial" w:hAnsi="Arial" w:cs="Arial"/>
          <w:color w:val="000000"/>
          <w:sz w:val="22"/>
          <w:szCs w:val="22"/>
        </w:rPr>
        <w:t xml:space="preserve">haben </w:t>
      </w:r>
      <w:r w:rsidR="00EF5D66" w:rsidRPr="00AA4BA4">
        <w:rPr>
          <w:rFonts w:ascii="Arial" w:hAnsi="Arial" w:cs="Arial"/>
          <w:color w:val="000000"/>
          <w:sz w:val="22"/>
          <w:szCs w:val="22"/>
        </w:rPr>
        <w:t xml:space="preserve">andere </w:t>
      </w:r>
      <w:r w:rsidRPr="00AA4BA4">
        <w:rPr>
          <w:rFonts w:ascii="Arial" w:hAnsi="Arial" w:cs="Arial"/>
          <w:color w:val="000000"/>
          <w:sz w:val="22"/>
          <w:szCs w:val="22"/>
        </w:rPr>
        <w:t>Anforderungen als Wohnungen</w:t>
      </w:r>
      <w:r w:rsidR="004E691A" w:rsidRPr="00AA4BA4">
        <w:rPr>
          <w:rFonts w:ascii="Arial" w:hAnsi="Arial" w:cs="Arial"/>
          <w:color w:val="000000"/>
          <w:sz w:val="22"/>
          <w:szCs w:val="22"/>
        </w:rPr>
        <w:t xml:space="preserve">. Mit seinem Brandmeldesystem Integral IP und </w:t>
      </w:r>
      <w:r w:rsidR="00F7219B" w:rsidRPr="00AA4BA4">
        <w:rPr>
          <w:rFonts w:ascii="Arial" w:hAnsi="Arial" w:cs="Arial"/>
          <w:color w:val="000000"/>
          <w:sz w:val="22"/>
          <w:szCs w:val="22"/>
        </w:rPr>
        <w:t>der</w:t>
      </w:r>
      <w:r w:rsidR="004E691A" w:rsidRPr="00AA4BA4">
        <w:rPr>
          <w:rFonts w:ascii="Arial" w:hAnsi="Arial" w:cs="Arial"/>
          <w:color w:val="000000"/>
          <w:sz w:val="22"/>
          <w:szCs w:val="22"/>
        </w:rPr>
        <w:t xml:space="preserve"> </w:t>
      </w:r>
      <w:r w:rsidR="004E691A" w:rsidRPr="00AA4BA4">
        <w:rPr>
          <w:rFonts w:ascii="Arial" w:hAnsi="Arial" w:cs="Arial"/>
          <w:color w:val="000000"/>
          <w:sz w:val="22"/>
          <w:szCs w:val="22"/>
        </w:rPr>
        <w:lastRenderedPageBreak/>
        <w:t>breitgefächerten Palette von Brandmeldern stel</w:t>
      </w:r>
      <w:r w:rsidR="003E329E" w:rsidRPr="00AA4BA4">
        <w:rPr>
          <w:rFonts w:ascii="Arial" w:hAnsi="Arial" w:cs="Arial"/>
          <w:color w:val="000000"/>
          <w:sz w:val="22"/>
          <w:szCs w:val="22"/>
        </w:rPr>
        <w:t xml:space="preserve">lt </w:t>
      </w:r>
      <w:r w:rsidR="00AA4BA4" w:rsidRPr="00AA4BA4">
        <w:rPr>
          <w:rFonts w:ascii="Arial" w:hAnsi="Arial" w:cs="Arial"/>
          <w:color w:val="000000"/>
          <w:sz w:val="22"/>
          <w:szCs w:val="22"/>
        </w:rPr>
        <w:t xml:space="preserve">Hekatron Brandschutz </w:t>
      </w:r>
      <w:r w:rsidR="004E691A" w:rsidRPr="00AA4BA4">
        <w:rPr>
          <w:rFonts w:ascii="Arial" w:hAnsi="Arial" w:cs="Arial"/>
          <w:color w:val="000000"/>
          <w:sz w:val="22"/>
          <w:szCs w:val="22"/>
        </w:rPr>
        <w:t xml:space="preserve">ein </w:t>
      </w:r>
      <w:r w:rsidR="00F7219B" w:rsidRPr="00AA4BA4">
        <w:rPr>
          <w:rFonts w:ascii="Arial" w:hAnsi="Arial" w:cs="Arial"/>
          <w:color w:val="000000"/>
          <w:sz w:val="22"/>
          <w:szCs w:val="22"/>
        </w:rPr>
        <w:t xml:space="preserve">umfassendes </w:t>
      </w:r>
      <w:r w:rsidR="004E691A" w:rsidRPr="00AA4BA4">
        <w:rPr>
          <w:rFonts w:ascii="Arial" w:hAnsi="Arial" w:cs="Arial"/>
          <w:color w:val="000000"/>
          <w:sz w:val="22"/>
          <w:szCs w:val="22"/>
        </w:rPr>
        <w:t>Portfolio von</w:t>
      </w:r>
      <w:r w:rsidR="005F4D5C" w:rsidRPr="00AA4BA4">
        <w:rPr>
          <w:rFonts w:ascii="Arial" w:hAnsi="Arial" w:cs="Arial"/>
          <w:color w:val="000000"/>
          <w:sz w:val="22"/>
          <w:szCs w:val="22"/>
        </w:rPr>
        <w:t xml:space="preserve"> brandschutztechnischen Lösungen</w:t>
      </w:r>
      <w:r w:rsidR="004E691A" w:rsidRPr="00AA4BA4">
        <w:rPr>
          <w:rFonts w:ascii="Arial" w:hAnsi="Arial" w:cs="Arial"/>
          <w:color w:val="000000"/>
          <w:sz w:val="22"/>
          <w:szCs w:val="22"/>
        </w:rPr>
        <w:t xml:space="preserve"> </w:t>
      </w:r>
      <w:r w:rsidR="003915A2" w:rsidRPr="00AA4BA4">
        <w:rPr>
          <w:rFonts w:ascii="Arial" w:hAnsi="Arial" w:cs="Arial"/>
          <w:color w:val="000000"/>
          <w:sz w:val="22"/>
          <w:szCs w:val="22"/>
        </w:rPr>
        <w:t>z</w:t>
      </w:r>
      <w:r w:rsidR="004E691A" w:rsidRPr="00AA4BA4">
        <w:rPr>
          <w:rFonts w:ascii="Arial" w:hAnsi="Arial" w:cs="Arial"/>
          <w:color w:val="000000"/>
          <w:sz w:val="22"/>
          <w:szCs w:val="22"/>
        </w:rPr>
        <w:t>ur</w:t>
      </w:r>
      <w:r w:rsidR="003915A2" w:rsidRPr="00AA4BA4">
        <w:rPr>
          <w:rFonts w:ascii="Arial" w:hAnsi="Arial" w:cs="Arial"/>
          <w:color w:val="000000"/>
          <w:sz w:val="22"/>
          <w:szCs w:val="22"/>
        </w:rPr>
        <w:t xml:space="preserve"> Verfügung</w:t>
      </w:r>
      <w:r w:rsidR="004E691A" w:rsidRPr="00AA4BA4">
        <w:rPr>
          <w:rFonts w:ascii="Arial" w:hAnsi="Arial" w:cs="Arial"/>
          <w:color w:val="000000"/>
          <w:sz w:val="22"/>
          <w:szCs w:val="22"/>
        </w:rPr>
        <w:t>.</w:t>
      </w:r>
    </w:p>
    <w:p w:rsidR="003E329E" w:rsidRPr="00AA4BA4" w:rsidRDefault="00A40B07" w:rsidP="00AA4BA4">
      <w:pPr>
        <w:autoSpaceDE w:val="0"/>
        <w:autoSpaceDN w:val="0"/>
        <w:adjustRightInd w:val="0"/>
        <w:spacing w:line="360" w:lineRule="auto"/>
        <w:rPr>
          <w:rFonts w:ascii="Arial" w:hAnsi="Arial" w:cs="Arial"/>
          <w:color w:val="000000"/>
          <w:sz w:val="22"/>
          <w:szCs w:val="22"/>
        </w:rPr>
      </w:pPr>
      <w:r w:rsidRPr="00AA4BA4">
        <w:rPr>
          <w:rFonts w:ascii="Arial" w:hAnsi="Arial" w:cs="Arial"/>
          <w:color w:val="000000"/>
          <w:sz w:val="22"/>
          <w:szCs w:val="22"/>
        </w:rPr>
        <w:t>So kann d</w:t>
      </w:r>
      <w:r w:rsidR="003E329E" w:rsidRPr="00AA4BA4">
        <w:rPr>
          <w:rFonts w:ascii="Arial" w:hAnsi="Arial" w:cs="Arial"/>
          <w:color w:val="000000"/>
          <w:sz w:val="22"/>
          <w:szCs w:val="22"/>
        </w:rPr>
        <w:t>er Parkbereich</w:t>
      </w:r>
      <w:r w:rsidR="004E691A" w:rsidRPr="00AA4BA4">
        <w:rPr>
          <w:rFonts w:ascii="Arial" w:hAnsi="Arial" w:cs="Arial"/>
          <w:color w:val="000000"/>
          <w:sz w:val="22"/>
          <w:szCs w:val="22"/>
        </w:rPr>
        <w:t xml:space="preserve"> </w:t>
      </w:r>
      <w:r w:rsidR="003E329E" w:rsidRPr="00AA4BA4">
        <w:rPr>
          <w:rFonts w:ascii="Arial" w:hAnsi="Arial" w:cs="Arial"/>
          <w:color w:val="000000"/>
          <w:sz w:val="22"/>
          <w:szCs w:val="22"/>
        </w:rPr>
        <w:t>mit dem linienförmigen Wär</w:t>
      </w:r>
      <w:r w:rsidR="004E691A" w:rsidRPr="00AA4BA4">
        <w:rPr>
          <w:rFonts w:ascii="Arial" w:hAnsi="Arial" w:cs="Arial"/>
          <w:color w:val="000000"/>
          <w:sz w:val="22"/>
          <w:szCs w:val="22"/>
        </w:rPr>
        <w:t>m</w:t>
      </w:r>
      <w:r w:rsidR="003E329E" w:rsidRPr="00AA4BA4">
        <w:rPr>
          <w:rFonts w:ascii="Arial" w:hAnsi="Arial" w:cs="Arial"/>
          <w:color w:val="000000"/>
          <w:sz w:val="22"/>
          <w:szCs w:val="22"/>
        </w:rPr>
        <w:t>e</w:t>
      </w:r>
      <w:r w:rsidR="004E691A" w:rsidRPr="00AA4BA4">
        <w:rPr>
          <w:rFonts w:ascii="Arial" w:hAnsi="Arial" w:cs="Arial"/>
          <w:color w:val="000000"/>
          <w:sz w:val="22"/>
          <w:szCs w:val="22"/>
        </w:rPr>
        <w:t xml:space="preserve">melder </w:t>
      </w:r>
      <w:r w:rsidR="003E329E" w:rsidRPr="00AA4BA4">
        <w:rPr>
          <w:rFonts w:ascii="Arial" w:hAnsi="Arial" w:cs="Arial"/>
          <w:sz w:val="22"/>
          <w:szCs w:val="22"/>
        </w:rPr>
        <w:t xml:space="preserve">ADW 535 </w:t>
      </w:r>
      <w:r w:rsidR="004E691A" w:rsidRPr="00AA4BA4">
        <w:rPr>
          <w:rFonts w:ascii="Arial" w:hAnsi="Arial" w:cs="Arial"/>
          <w:color w:val="000000"/>
          <w:sz w:val="22"/>
          <w:szCs w:val="22"/>
        </w:rPr>
        <w:t>überwacht werden</w:t>
      </w:r>
      <w:r w:rsidR="003E329E" w:rsidRPr="00AA4BA4">
        <w:rPr>
          <w:rFonts w:ascii="Arial" w:hAnsi="Arial" w:cs="Arial"/>
          <w:color w:val="000000"/>
          <w:sz w:val="22"/>
          <w:szCs w:val="22"/>
        </w:rPr>
        <w:t>,</w:t>
      </w:r>
      <w:r w:rsidR="004E691A" w:rsidRPr="00AA4BA4">
        <w:rPr>
          <w:rFonts w:ascii="Arial" w:hAnsi="Arial" w:cs="Arial"/>
          <w:color w:val="000000"/>
          <w:sz w:val="22"/>
          <w:szCs w:val="22"/>
        </w:rPr>
        <w:t xml:space="preserve"> der </w:t>
      </w:r>
      <w:r w:rsidRPr="00AA4BA4">
        <w:rPr>
          <w:rFonts w:ascii="Arial" w:hAnsi="Arial" w:cs="Arial"/>
          <w:color w:val="000000"/>
          <w:sz w:val="22"/>
          <w:szCs w:val="22"/>
        </w:rPr>
        <w:t>ideal</w:t>
      </w:r>
      <w:r w:rsidR="004E691A" w:rsidRPr="00AA4BA4">
        <w:rPr>
          <w:rFonts w:ascii="Arial" w:hAnsi="Arial" w:cs="Arial"/>
          <w:color w:val="000000"/>
          <w:sz w:val="22"/>
          <w:szCs w:val="22"/>
        </w:rPr>
        <w:t xml:space="preserve"> </w:t>
      </w:r>
      <w:r w:rsidR="00401900" w:rsidRPr="00AA4BA4">
        <w:rPr>
          <w:rFonts w:ascii="Arial" w:hAnsi="Arial" w:cs="Arial"/>
          <w:color w:val="000000"/>
          <w:sz w:val="22"/>
          <w:szCs w:val="22"/>
        </w:rPr>
        <w:t xml:space="preserve">geeignet </w:t>
      </w:r>
      <w:r w:rsidR="00401900">
        <w:rPr>
          <w:rFonts w:ascii="Arial" w:hAnsi="Arial" w:cs="Arial"/>
          <w:color w:val="000000"/>
          <w:sz w:val="22"/>
          <w:szCs w:val="22"/>
        </w:rPr>
        <w:t xml:space="preserve">ist </w:t>
      </w:r>
      <w:r w:rsidR="003E329E" w:rsidRPr="00AA4BA4">
        <w:rPr>
          <w:rFonts w:ascii="Arial" w:hAnsi="Arial" w:cs="Arial"/>
          <w:color w:val="000000"/>
          <w:sz w:val="22"/>
          <w:szCs w:val="22"/>
        </w:rPr>
        <w:t>für</w:t>
      </w:r>
      <w:r w:rsidR="004E691A" w:rsidRPr="00AA4BA4">
        <w:rPr>
          <w:rFonts w:ascii="Arial" w:hAnsi="Arial" w:cs="Arial"/>
          <w:color w:val="000000"/>
          <w:sz w:val="22"/>
          <w:szCs w:val="22"/>
        </w:rPr>
        <w:t xml:space="preserve"> diese </w:t>
      </w:r>
      <w:r w:rsidR="00940B30" w:rsidRPr="00AA4BA4">
        <w:rPr>
          <w:rFonts w:ascii="Arial" w:hAnsi="Arial" w:cs="Arial"/>
          <w:color w:val="000000"/>
          <w:sz w:val="22"/>
          <w:szCs w:val="22"/>
        </w:rPr>
        <w:t>rau</w:t>
      </w:r>
      <w:r w:rsidR="00940B30">
        <w:rPr>
          <w:rFonts w:ascii="Arial" w:hAnsi="Arial" w:cs="Arial"/>
          <w:color w:val="000000"/>
          <w:sz w:val="22"/>
          <w:szCs w:val="22"/>
        </w:rPr>
        <w:t>e</w:t>
      </w:r>
      <w:r w:rsidR="00940B30" w:rsidRPr="00AA4BA4">
        <w:rPr>
          <w:rFonts w:ascii="Arial" w:hAnsi="Arial" w:cs="Arial"/>
          <w:color w:val="000000"/>
          <w:sz w:val="22"/>
          <w:szCs w:val="22"/>
        </w:rPr>
        <w:t>n</w:t>
      </w:r>
      <w:r w:rsidR="004E691A" w:rsidRPr="00AA4BA4">
        <w:rPr>
          <w:rFonts w:ascii="Arial" w:hAnsi="Arial" w:cs="Arial"/>
          <w:color w:val="000000"/>
          <w:sz w:val="22"/>
          <w:szCs w:val="22"/>
        </w:rPr>
        <w:t xml:space="preserve"> Umg</w:t>
      </w:r>
      <w:r w:rsidR="003E329E" w:rsidRPr="00AA4BA4">
        <w:rPr>
          <w:rFonts w:ascii="Arial" w:hAnsi="Arial" w:cs="Arial"/>
          <w:color w:val="000000"/>
          <w:sz w:val="22"/>
          <w:szCs w:val="22"/>
        </w:rPr>
        <w:t>e</w:t>
      </w:r>
      <w:r w:rsidRPr="00AA4BA4">
        <w:rPr>
          <w:rFonts w:ascii="Arial" w:hAnsi="Arial" w:cs="Arial"/>
          <w:color w:val="000000"/>
          <w:sz w:val="22"/>
          <w:szCs w:val="22"/>
        </w:rPr>
        <w:t>b</w:t>
      </w:r>
      <w:r w:rsidR="004E691A" w:rsidRPr="00AA4BA4">
        <w:rPr>
          <w:rFonts w:ascii="Arial" w:hAnsi="Arial" w:cs="Arial"/>
          <w:color w:val="000000"/>
          <w:sz w:val="22"/>
          <w:szCs w:val="22"/>
        </w:rPr>
        <w:t>ungsbedingun</w:t>
      </w:r>
      <w:r w:rsidRPr="00AA4BA4">
        <w:rPr>
          <w:rFonts w:ascii="Arial" w:hAnsi="Arial" w:cs="Arial"/>
          <w:color w:val="000000"/>
          <w:sz w:val="22"/>
          <w:szCs w:val="22"/>
        </w:rPr>
        <w:t>gen</w:t>
      </w:r>
      <w:r w:rsidR="00401900">
        <w:rPr>
          <w:rFonts w:ascii="Arial" w:hAnsi="Arial" w:cs="Arial"/>
          <w:color w:val="000000"/>
          <w:sz w:val="22"/>
          <w:szCs w:val="22"/>
        </w:rPr>
        <w:t>.</w:t>
      </w:r>
      <w:r w:rsidR="003E329E" w:rsidRPr="00AA4BA4">
        <w:rPr>
          <w:rFonts w:ascii="Arial" w:hAnsi="Arial" w:cs="Arial"/>
          <w:color w:val="000000"/>
          <w:sz w:val="22"/>
          <w:szCs w:val="22"/>
        </w:rPr>
        <w:t xml:space="preserve"> </w:t>
      </w:r>
      <w:r w:rsidR="005F4D5C" w:rsidRPr="00AA4BA4">
        <w:rPr>
          <w:rFonts w:ascii="Arial" w:hAnsi="Arial" w:cs="Arial"/>
          <w:color w:val="000000"/>
          <w:sz w:val="22"/>
          <w:szCs w:val="22"/>
        </w:rPr>
        <w:t>Der ADW 535</w:t>
      </w:r>
      <w:r w:rsidR="003E329E" w:rsidRPr="00AA4BA4">
        <w:rPr>
          <w:rFonts w:ascii="Arial" w:hAnsi="Arial" w:cs="Arial"/>
          <w:color w:val="000000"/>
          <w:sz w:val="22"/>
          <w:szCs w:val="22"/>
        </w:rPr>
        <w:t xml:space="preserve"> </w:t>
      </w:r>
      <w:r w:rsidR="003915A2" w:rsidRPr="00AA4BA4">
        <w:rPr>
          <w:rFonts w:ascii="Arial" w:hAnsi="Arial" w:cs="Arial"/>
          <w:color w:val="313131"/>
          <w:sz w:val="22"/>
          <w:szCs w:val="22"/>
        </w:rPr>
        <w:t>ermöglicht</w:t>
      </w:r>
      <w:r w:rsidR="003E329E" w:rsidRPr="00AA4BA4">
        <w:rPr>
          <w:rFonts w:ascii="Arial" w:hAnsi="Arial" w:cs="Arial"/>
          <w:color w:val="313131"/>
          <w:sz w:val="22"/>
          <w:szCs w:val="22"/>
        </w:rPr>
        <w:t xml:space="preserve"> die </w:t>
      </w:r>
      <w:r w:rsidR="003E329E" w:rsidRPr="00AA4BA4">
        <w:rPr>
          <w:rFonts w:ascii="Arial" w:hAnsi="Arial" w:cs="Arial"/>
          <w:color w:val="1C1C1C"/>
          <w:sz w:val="22"/>
          <w:szCs w:val="22"/>
        </w:rPr>
        <w:t xml:space="preserve">Vermeidung von Täuschungsalarmen </w:t>
      </w:r>
      <w:r w:rsidR="003E329E" w:rsidRPr="00AA4BA4">
        <w:rPr>
          <w:rFonts w:ascii="Arial" w:hAnsi="Arial" w:cs="Arial"/>
          <w:color w:val="313131"/>
          <w:sz w:val="22"/>
          <w:szCs w:val="22"/>
        </w:rPr>
        <w:t>durch Abgase und gle</w:t>
      </w:r>
      <w:r w:rsidR="003E329E" w:rsidRPr="00AA4BA4">
        <w:rPr>
          <w:rFonts w:ascii="Arial" w:hAnsi="Arial" w:cs="Arial"/>
          <w:color w:val="5A5B5C"/>
          <w:sz w:val="22"/>
          <w:szCs w:val="22"/>
        </w:rPr>
        <w:t>i</w:t>
      </w:r>
      <w:r w:rsidR="003E329E" w:rsidRPr="00AA4BA4">
        <w:rPr>
          <w:rFonts w:ascii="Arial" w:hAnsi="Arial" w:cs="Arial"/>
          <w:color w:val="313131"/>
          <w:sz w:val="22"/>
          <w:szCs w:val="22"/>
        </w:rPr>
        <w:t>chze</w:t>
      </w:r>
      <w:r w:rsidR="003E329E" w:rsidRPr="00AA4BA4">
        <w:rPr>
          <w:rFonts w:ascii="Arial" w:hAnsi="Arial" w:cs="Arial"/>
          <w:color w:val="5A5B5C"/>
          <w:sz w:val="22"/>
          <w:szCs w:val="22"/>
        </w:rPr>
        <w:t>i</w:t>
      </w:r>
      <w:r w:rsidR="003E329E" w:rsidRPr="00AA4BA4">
        <w:rPr>
          <w:rFonts w:ascii="Arial" w:hAnsi="Arial" w:cs="Arial"/>
          <w:color w:val="313131"/>
          <w:sz w:val="22"/>
          <w:szCs w:val="22"/>
        </w:rPr>
        <w:t>t</w:t>
      </w:r>
      <w:r w:rsidR="003E329E" w:rsidRPr="00AA4BA4">
        <w:rPr>
          <w:rFonts w:ascii="Arial" w:hAnsi="Arial" w:cs="Arial"/>
          <w:color w:val="5A5B5C"/>
          <w:sz w:val="22"/>
          <w:szCs w:val="22"/>
        </w:rPr>
        <w:t>i</w:t>
      </w:r>
      <w:r w:rsidR="003E329E" w:rsidRPr="00AA4BA4">
        <w:rPr>
          <w:rFonts w:ascii="Arial" w:hAnsi="Arial" w:cs="Arial"/>
          <w:color w:val="313131"/>
          <w:sz w:val="22"/>
          <w:szCs w:val="22"/>
        </w:rPr>
        <w:t xml:space="preserve">g eine </w:t>
      </w:r>
      <w:r w:rsidR="003E329E" w:rsidRPr="00AA4BA4">
        <w:rPr>
          <w:rFonts w:ascii="Arial" w:hAnsi="Arial" w:cs="Arial"/>
          <w:color w:val="1C1C1C"/>
          <w:sz w:val="22"/>
          <w:szCs w:val="22"/>
        </w:rPr>
        <w:t>hohe Detektionssicherheit.</w:t>
      </w:r>
    </w:p>
    <w:p w:rsidR="00942BF6" w:rsidRDefault="00A40B07" w:rsidP="00AA4BA4">
      <w:pPr>
        <w:autoSpaceDE w:val="0"/>
        <w:autoSpaceDN w:val="0"/>
        <w:adjustRightInd w:val="0"/>
        <w:spacing w:line="360" w:lineRule="auto"/>
        <w:rPr>
          <w:rFonts w:ascii="Arial" w:hAnsi="Arial" w:cs="Arial"/>
          <w:color w:val="000000"/>
          <w:sz w:val="22"/>
          <w:szCs w:val="22"/>
        </w:rPr>
      </w:pPr>
      <w:r w:rsidRPr="00AA4BA4">
        <w:rPr>
          <w:rFonts w:ascii="Arial" w:hAnsi="Arial" w:cs="Arial"/>
          <w:color w:val="000000"/>
          <w:sz w:val="22"/>
          <w:szCs w:val="22"/>
        </w:rPr>
        <w:t>In den Gastronomiebereichen</w:t>
      </w:r>
      <w:r w:rsidR="00ED08E9">
        <w:rPr>
          <w:rFonts w:ascii="Arial" w:hAnsi="Arial" w:cs="Arial"/>
          <w:color w:val="000000"/>
          <w:sz w:val="22"/>
          <w:szCs w:val="22"/>
        </w:rPr>
        <w:t>, speziell in Küchen,</w:t>
      </w:r>
      <w:r w:rsidR="00942BF6" w:rsidRPr="00AA4BA4">
        <w:rPr>
          <w:rFonts w:ascii="Arial" w:hAnsi="Arial" w:cs="Arial"/>
          <w:color w:val="000000"/>
          <w:sz w:val="22"/>
          <w:szCs w:val="22"/>
        </w:rPr>
        <w:t xml:space="preserve"> ist d</w:t>
      </w:r>
      <w:r w:rsidR="003E329E" w:rsidRPr="00AA4BA4">
        <w:rPr>
          <w:rFonts w:ascii="Arial" w:hAnsi="Arial" w:cs="Arial"/>
          <w:color w:val="000000"/>
          <w:sz w:val="22"/>
          <w:szCs w:val="22"/>
        </w:rPr>
        <w:t xml:space="preserve">er </w:t>
      </w:r>
      <w:r w:rsidR="00F1056E" w:rsidRPr="00AA4BA4">
        <w:rPr>
          <w:rFonts w:ascii="Arial" w:hAnsi="Arial" w:cs="Arial"/>
          <w:color w:val="000000"/>
          <w:sz w:val="22"/>
          <w:szCs w:val="22"/>
        </w:rPr>
        <w:t xml:space="preserve">Mehrfachsensormelder </w:t>
      </w:r>
      <w:r w:rsidR="003E329E" w:rsidRPr="00AA4BA4">
        <w:rPr>
          <w:rFonts w:ascii="Arial" w:hAnsi="Arial" w:cs="Arial"/>
          <w:color w:val="000000"/>
          <w:sz w:val="22"/>
          <w:szCs w:val="22"/>
        </w:rPr>
        <w:t xml:space="preserve">CMD 533X </w:t>
      </w:r>
      <w:r w:rsidRPr="00AA4BA4">
        <w:rPr>
          <w:rFonts w:ascii="Arial" w:hAnsi="Arial" w:cs="Arial"/>
          <w:color w:val="000000"/>
          <w:sz w:val="22"/>
          <w:szCs w:val="22"/>
        </w:rPr>
        <w:t>die richtige Wahl</w:t>
      </w:r>
      <w:r w:rsidR="005F4D5C" w:rsidRPr="00AA4BA4">
        <w:rPr>
          <w:rFonts w:ascii="Arial" w:hAnsi="Arial" w:cs="Arial"/>
          <w:color w:val="000000"/>
          <w:sz w:val="22"/>
          <w:szCs w:val="22"/>
        </w:rPr>
        <w:t>,</w:t>
      </w:r>
      <w:r w:rsidR="005F4D5C" w:rsidRPr="00AA4BA4">
        <w:rPr>
          <w:rFonts w:ascii="Arial" w:hAnsi="Arial" w:cs="Arial"/>
          <w:sz w:val="22"/>
          <w:szCs w:val="22"/>
        </w:rPr>
        <w:t xml:space="preserve"> der neben Rauch und Wärme auch </w:t>
      </w:r>
      <w:r w:rsidR="005F4D5C" w:rsidRPr="00AA4BA4">
        <w:rPr>
          <w:rFonts w:ascii="Arial" w:hAnsi="Arial" w:cs="Arial"/>
          <w:color w:val="000000"/>
          <w:sz w:val="22"/>
          <w:szCs w:val="22"/>
        </w:rPr>
        <w:t xml:space="preserve">Kohlenmonoxid </w:t>
      </w:r>
      <w:r w:rsidR="00401900">
        <w:rPr>
          <w:rFonts w:ascii="Arial" w:hAnsi="Arial" w:cs="Arial"/>
          <w:sz w:val="22"/>
          <w:szCs w:val="22"/>
        </w:rPr>
        <w:t>detektiert</w:t>
      </w:r>
      <w:r w:rsidR="005F4D5C" w:rsidRPr="00AA4BA4">
        <w:rPr>
          <w:rFonts w:ascii="Arial" w:hAnsi="Arial" w:cs="Arial"/>
          <w:sz w:val="22"/>
          <w:szCs w:val="22"/>
        </w:rPr>
        <w:t>.</w:t>
      </w:r>
      <w:r w:rsidR="00942BF6" w:rsidRPr="00AA4BA4">
        <w:rPr>
          <w:rFonts w:ascii="Arial" w:hAnsi="Arial" w:cs="Arial"/>
          <w:color w:val="000000"/>
          <w:sz w:val="22"/>
          <w:szCs w:val="22"/>
        </w:rPr>
        <w:t xml:space="preserve"> </w:t>
      </w:r>
      <w:r w:rsidRPr="00AA4BA4">
        <w:rPr>
          <w:rFonts w:ascii="Arial" w:hAnsi="Arial" w:cs="Arial"/>
          <w:color w:val="000000"/>
          <w:sz w:val="22"/>
          <w:szCs w:val="22"/>
        </w:rPr>
        <w:t>Je nach aktueller</w:t>
      </w:r>
      <w:r w:rsidR="00942BF6" w:rsidRPr="00AA4BA4">
        <w:rPr>
          <w:rFonts w:ascii="Arial" w:hAnsi="Arial" w:cs="Arial"/>
          <w:color w:val="000000"/>
          <w:sz w:val="22"/>
          <w:szCs w:val="22"/>
        </w:rPr>
        <w:t xml:space="preserve"> Situation kann über die </w:t>
      </w:r>
      <w:r w:rsidRPr="00AA4BA4">
        <w:rPr>
          <w:rFonts w:ascii="Arial" w:hAnsi="Arial" w:cs="Arial"/>
          <w:color w:val="000000"/>
          <w:sz w:val="22"/>
          <w:szCs w:val="22"/>
        </w:rPr>
        <w:t>Brandmelderzentrale</w:t>
      </w:r>
      <w:r w:rsidR="00942BF6" w:rsidRPr="00AA4BA4">
        <w:rPr>
          <w:rFonts w:ascii="Arial" w:hAnsi="Arial" w:cs="Arial"/>
          <w:color w:val="000000"/>
          <w:sz w:val="22"/>
          <w:szCs w:val="22"/>
        </w:rPr>
        <w:t xml:space="preserve"> </w:t>
      </w:r>
      <w:r w:rsidRPr="00AA4BA4">
        <w:rPr>
          <w:rFonts w:ascii="Arial" w:hAnsi="Arial" w:cs="Arial"/>
          <w:color w:val="000000"/>
          <w:sz w:val="22"/>
          <w:szCs w:val="22"/>
        </w:rPr>
        <w:t>Integral</w:t>
      </w:r>
      <w:r w:rsidR="00942BF6" w:rsidRPr="00AA4BA4">
        <w:rPr>
          <w:rFonts w:ascii="Arial" w:hAnsi="Arial" w:cs="Arial"/>
          <w:color w:val="000000"/>
          <w:sz w:val="22"/>
          <w:szCs w:val="22"/>
        </w:rPr>
        <w:t xml:space="preserve"> IP eine zeit- oder ereignisabhängige Anpassung an Betriebsprozesse vorgenommen werden</w:t>
      </w:r>
      <w:r w:rsidRPr="00AA4BA4">
        <w:rPr>
          <w:rFonts w:ascii="Arial" w:hAnsi="Arial" w:cs="Arial"/>
          <w:color w:val="000000"/>
          <w:sz w:val="22"/>
          <w:szCs w:val="22"/>
        </w:rPr>
        <w:t>.</w:t>
      </w:r>
    </w:p>
    <w:p w:rsidR="00D71930" w:rsidRDefault="00D71930" w:rsidP="00AA4BA4">
      <w:pPr>
        <w:autoSpaceDE w:val="0"/>
        <w:autoSpaceDN w:val="0"/>
        <w:adjustRightInd w:val="0"/>
        <w:spacing w:line="360" w:lineRule="auto"/>
        <w:rPr>
          <w:rFonts w:ascii="Arial" w:hAnsi="Arial" w:cs="Arial"/>
          <w:color w:val="000000"/>
          <w:sz w:val="22"/>
          <w:szCs w:val="22"/>
        </w:rPr>
      </w:pPr>
      <w:r w:rsidRPr="00AA4BA4">
        <w:rPr>
          <w:rFonts w:ascii="Arial" w:hAnsi="Arial" w:cs="Arial"/>
          <w:color w:val="000000"/>
          <w:sz w:val="22"/>
          <w:szCs w:val="22"/>
        </w:rPr>
        <w:t xml:space="preserve">Abgerundet wird </w:t>
      </w:r>
      <w:r>
        <w:rPr>
          <w:rFonts w:ascii="Arial" w:hAnsi="Arial" w:cs="Arial"/>
          <w:color w:val="000000"/>
          <w:sz w:val="22"/>
          <w:szCs w:val="22"/>
        </w:rPr>
        <w:t>die</w:t>
      </w:r>
      <w:r w:rsidRPr="00AA4BA4">
        <w:rPr>
          <w:rFonts w:ascii="Arial" w:hAnsi="Arial" w:cs="Arial"/>
          <w:color w:val="000000"/>
          <w:sz w:val="22"/>
          <w:szCs w:val="22"/>
        </w:rPr>
        <w:t xml:space="preserve"> Brandmeldeanlage durch den Fernzugriff auf </w:t>
      </w:r>
      <w:r>
        <w:rPr>
          <w:rFonts w:ascii="Arial" w:hAnsi="Arial" w:cs="Arial"/>
          <w:color w:val="000000"/>
          <w:sz w:val="22"/>
          <w:szCs w:val="22"/>
        </w:rPr>
        <w:t>die</w:t>
      </w:r>
      <w:r w:rsidRPr="00AA4BA4">
        <w:rPr>
          <w:rFonts w:ascii="Arial" w:hAnsi="Arial" w:cs="Arial"/>
          <w:color w:val="000000"/>
          <w:sz w:val="22"/>
          <w:szCs w:val="22"/>
        </w:rPr>
        <w:t xml:space="preserve"> B</w:t>
      </w:r>
      <w:r>
        <w:rPr>
          <w:rFonts w:ascii="Arial" w:hAnsi="Arial" w:cs="Arial"/>
          <w:color w:val="000000"/>
          <w:sz w:val="22"/>
          <w:szCs w:val="22"/>
        </w:rPr>
        <w:t xml:space="preserve">randmelderzentrale Integral </w:t>
      </w:r>
      <w:r w:rsidRPr="00AA4BA4">
        <w:rPr>
          <w:rFonts w:ascii="Arial" w:hAnsi="Arial" w:cs="Arial"/>
          <w:color w:val="000000"/>
          <w:sz w:val="22"/>
          <w:szCs w:val="22"/>
        </w:rPr>
        <w:t>mit Hekatron Remote und der smarten IP-Vernetzungsmöglichkeit Integral WAN.</w:t>
      </w:r>
    </w:p>
    <w:p w:rsidR="00F1056E" w:rsidRDefault="00F1056E" w:rsidP="00AA4BA4">
      <w:pPr>
        <w:autoSpaceDE w:val="0"/>
        <w:autoSpaceDN w:val="0"/>
        <w:adjustRightInd w:val="0"/>
        <w:spacing w:line="360" w:lineRule="auto"/>
        <w:rPr>
          <w:rFonts w:ascii="Arial" w:hAnsi="Arial" w:cs="Arial"/>
          <w:color w:val="000000"/>
          <w:sz w:val="22"/>
          <w:szCs w:val="22"/>
        </w:rPr>
      </w:pPr>
      <w:r w:rsidRPr="00AA4BA4">
        <w:rPr>
          <w:rFonts w:ascii="Arial" w:hAnsi="Arial" w:cs="Arial"/>
          <w:color w:val="000000"/>
          <w:sz w:val="22"/>
          <w:szCs w:val="22"/>
        </w:rPr>
        <w:t>In Wohnungen stellen punktförmige</w:t>
      </w:r>
      <w:r w:rsidR="00A40B07" w:rsidRPr="00AA4BA4">
        <w:rPr>
          <w:rFonts w:ascii="Arial" w:hAnsi="Arial" w:cs="Arial"/>
          <w:color w:val="000000"/>
          <w:sz w:val="22"/>
          <w:szCs w:val="22"/>
        </w:rPr>
        <w:t xml:space="preserve"> </w:t>
      </w:r>
      <w:r w:rsidRPr="00AA4BA4">
        <w:rPr>
          <w:rFonts w:ascii="Arial" w:hAnsi="Arial" w:cs="Arial"/>
          <w:color w:val="000000"/>
          <w:sz w:val="22"/>
          <w:szCs w:val="22"/>
        </w:rPr>
        <w:t>Rauchmelder mit integrierter Akustik eine</w:t>
      </w:r>
      <w:r w:rsidR="00F7219B" w:rsidRPr="00AA4BA4">
        <w:rPr>
          <w:rFonts w:ascii="Arial" w:hAnsi="Arial" w:cs="Arial"/>
          <w:color w:val="000000"/>
          <w:sz w:val="22"/>
          <w:szCs w:val="22"/>
        </w:rPr>
        <w:t xml:space="preserve"> </w:t>
      </w:r>
      <w:r w:rsidRPr="00AA4BA4">
        <w:rPr>
          <w:rFonts w:ascii="Arial" w:hAnsi="Arial" w:cs="Arial"/>
          <w:color w:val="000000"/>
          <w:sz w:val="22"/>
          <w:szCs w:val="22"/>
        </w:rPr>
        <w:t>sinnvolle Alternative zu netzgebundenen</w:t>
      </w:r>
      <w:r w:rsidR="00F7219B" w:rsidRPr="00AA4BA4">
        <w:rPr>
          <w:rFonts w:ascii="Arial" w:hAnsi="Arial" w:cs="Arial"/>
          <w:color w:val="000000"/>
          <w:sz w:val="22"/>
          <w:szCs w:val="22"/>
        </w:rPr>
        <w:t xml:space="preserve"> </w:t>
      </w:r>
      <w:r w:rsidRPr="00AA4BA4">
        <w:rPr>
          <w:rFonts w:ascii="Arial" w:hAnsi="Arial" w:cs="Arial"/>
          <w:color w:val="000000"/>
          <w:sz w:val="22"/>
          <w:szCs w:val="22"/>
        </w:rPr>
        <w:t>Rauchwarnmeldern dar</w:t>
      </w:r>
      <w:r w:rsidR="00F7219B" w:rsidRPr="00AA4BA4">
        <w:rPr>
          <w:rFonts w:ascii="Arial" w:hAnsi="Arial" w:cs="Arial"/>
          <w:color w:val="000000"/>
          <w:sz w:val="22"/>
          <w:szCs w:val="22"/>
        </w:rPr>
        <w:t xml:space="preserve">, die laut Muster-Hochhausrichtlinie </w:t>
      </w:r>
      <w:r w:rsidR="00EF5D66" w:rsidRPr="00AA4BA4">
        <w:rPr>
          <w:rFonts w:ascii="Arial" w:hAnsi="Arial" w:cs="Arial"/>
          <w:color w:val="000000"/>
          <w:sz w:val="22"/>
          <w:szCs w:val="22"/>
        </w:rPr>
        <w:t>erforderlich wären</w:t>
      </w:r>
      <w:r w:rsidR="00F7219B" w:rsidRPr="00AA4BA4">
        <w:rPr>
          <w:rFonts w:ascii="Arial" w:hAnsi="Arial" w:cs="Arial"/>
          <w:color w:val="000000"/>
          <w:sz w:val="22"/>
          <w:szCs w:val="22"/>
        </w:rPr>
        <w:t>.</w:t>
      </w:r>
      <w:r w:rsidR="007C4604" w:rsidRPr="00AA4BA4">
        <w:rPr>
          <w:rFonts w:ascii="Arial" w:hAnsi="Arial" w:cs="Arial"/>
          <w:color w:val="000000"/>
          <w:sz w:val="22"/>
          <w:szCs w:val="22"/>
        </w:rPr>
        <w:t xml:space="preserve"> Hekatron bietet als Alternative </w:t>
      </w:r>
      <w:r w:rsidR="00EF5D66" w:rsidRPr="00AA4BA4">
        <w:rPr>
          <w:rFonts w:ascii="Arial" w:hAnsi="Arial" w:cs="Arial"/>
          <w:color w:val="000000"/>
          <w:sz w:val="22"/>
          <w:szCs w:val="22"/>
        </w:rPr>
        <w:t xml:space="preserve">hierzu </w:t>
      </w:r>
      <w:r w:rsidR="007C4604" w:rsidRPr="00AA4BA4">
        <w:rPr>
          <w:rFonts w:ascii="Arial" w:hAnsi="Arial" w:cs="Arial"/>
          <w:color w:val="000000"/>
          <w:sz w:val="22"/>
          <w:szCs w:val="22"/>
        </w:rPr>
        <w:t>den</w:t>
      </w:r>
      <w:r w:rsidR="00F7219B" w:rsidRPr="00AA4BA4">
        <w:rPr>
          <w:rFonts w:ascii="Arial" w:hAnsi="Arial" w:cs="Arial"/>
          <w:color w:val="000000"/>
          <w:sz w:val="22"/>
          <w:szCs w:val="22"/>
        </w:rPr>
        <w:t xml:space="preserve"> </w:t>
      </w:r>
      <w:r w:rsidR="007C4604" w:rsidRPr="00AA4BA4">
        <w:rPr>
          <w:rFonts w:ascii="Arial" w:hAnsi="Arial" w:cs="Arial"/>
          <w:color w:val="000000"/>
          <w:sz w:val="22"/>
          <w:szCs w:val="22"/>
        </w:rPr>
        <w:t>Mehrfa</w:t>
      </w:r>
      <w:r w:rsidR="00F7219B" w:rsidRPr="00AA4BA4">
        <w:rPr>
          <w:rFonts w:ascii="Arial" w:hAnsi="Arial" w:cs="Arial"/>
          <w:color w:val="000000"/>
          <w:sz w:val="22"/>
          <w:szCs w:val="22"/>
        </w:rPr>
        <w:t>chsensormelder MTD 533X-SCT an</w:t>
      </w:r>
      <w:r w:rsidR="005F4D5C" w:rsidRPr="00AA4BA4">
        <w:rPr>
          <w:rFonts w:ascii="Arial" w:hAnsi="Arial" w:cs="Arial"/>
          <w:color w:val="000000"/>
          <w:sz w:val="22"/>
          <w:szCs w:val="22"/>
        </w:rPr>
        <w:t xml:space="preserve"> mit integriertem Akustik-Signalgeber</w:t>
      </w:r>
      <w:r w:rsidR="00401900">
        <w:rPr>
          <w:rFonts w:ascii="Arial" w:hAnsi="Arial" w:cs="Arial"/>
          <w:color w:val="000000"/>
          <w:sz w:val="22"/>
          <w:szCs w:val="22"/>
        </w:rPr>
        <w:t>.</w:t>
      </w:r>
      <w:r w:rsidR="00F7219B" w:rsidRPr="00AA4BA4">
        <w:rPr>
          <w:rFonts w:ascii="Arial" w:hAnsi="Arial" w:cs="Arial"/>
          <w:color w:val="000000"/>
          <w:sz w:val="22"/>
          <w:szCs w:val="22"/>
        </w:rPr>
        <w:t xml:space="preserve"> </w:t>
      </w:r>
      <w:r w:rsidR="007C4604" w:rsidRPr="00AA4BA4">
        <w:rPr>
          <w:rFonts w:ascii="Arial" w:hAnsi="Arial" w:cs="Arial"/>
          <w:color w:val="000000"/>
          <w:sz w:val="22"/>
          <w:szCs w:val="22"/>
        </w:rPr>
        <w:t>Detektion und</w:t>
      </w:r>
      <w:r w:rsidR="00F7219B" w:rsidRPr="00AA4BA4">
        <w:rPr>
          <w:rFonts w:ascii="Arial" w:hAnsi="Arial" w:cs="Arial"/>
          <w:color w:val="000000"/>
          <w:sz w:val="22"/>
          <w:szCs w:val="22"/>
        </w:rPr>
        <w:t xml:space="preserve"> </w:t>
      </w:r>
      <w:r w:rsidR="007C4604" w:rsidRPr="00AA4BA4">
        <w:rPr>
          <w:rFonts w:ascii="Arial" w:hAnsi="Arial" w:cs="Arial"/>
          <w:color w:val="000000"/>
          <w:sz w:val="22"/>
          <w:szCs w:val="22"/>
        </w:rPr>
        <w:t xml:space="preserve">Alarmierung </w:t>
      </w:r>
      <w:r w:rsidR="00401900">
        <w:rPr>
          <w:rFonts w:ascii="Arial" w:hAnsi="Arial" w:cs="Arial"/>
          <w:color w:val="000000"/>
          <w:sz w:val="22"/>
          <w:szCs w:val="22"/>
        </w:rPr>
        <w:t xml:space="preserve">sind so </w:t>
      </w:r>
      <w:r w:rsidR="007C4604" w:rsidRPr="00AA4BA4">
        <w:rPr>
          <w:rFonts w:ascii="Arial" w:hAnsi="Arial" w:cs="Arial"/>
          <w:color w:val="000000"/>
          <w:sz w:val="22"/>
          <w:szCs w:val="22"/>
        </w:rPr>
        <w:t>in einem Gerät</w:t>
      </w:r>
      <w:r w:rsidR="00401900">
        <w:rPr>
          <w:rFonts w:ascii="Arial" w:hAnsi="Arial" w:cs="Arial"/>
          <w:color w:val="000000"/>
          <w:sz w:val="22"/>
          <w:szCs w:val="22"/>
        </w:rPr>
        <w:t xml:space="preserve"> kombiniert</w:t>
      </w:r>
      <w:r w:rsidR="00F7219B" w:rsidRPr="00AA4BA4">
        <w:rPr>
          <w:rFonts w:ascii="Arial" w:hAnsi="Arial" w:cs="Arial"/>
          <w:color w:val="000000"/>
          <w:sz w:val="22"/>
          <w:szCs w:val="22"/>
        </w:rPr>
        <w:t>.</w:t>
      </w:r>
    </w:p>
    <w:p w:rsidR="00416F9E" w:rsidRPr="00416F9E" w:rsidRDefault="00416F9E" w:rsidP="00416F9E">
      <w:pPr>
        <w:autoSpaceDE w:val="0"/>
        <w:autoSpaceDN w:val="0"/>
        <w:adjustRightInd w:val="0"/>
        <w:spacing w:line="360" w:lineRule="auto"/>
        <w:rPr>
          <w:rFonts w:ascii="Arial" w:hAnsi="Arial" w:cs="Arial"/>
          <w:color w:val="000000"/>
          <w:sz w:val="22"/>
          <w:szCs w:val="22"/>
        </w:rPr>
      </w:pPr>
      <w:r>
        <w:rPr>
          <w:rFonts w:ascii="Arial" w:hAnsi="Arial" w:cs="Arial"/>
          <w:color w:val="000000"/>
          <w:sz w:val="22"/>
          <w:szCs w:val="22"/>
        </w:rPr>
        <w:t xml:space="preserve">Aus </w:t>
      </w:r>
      <w:r w:rsidRPr="00416F9E">
        <w:rPr>
          <w:rFonts w:ascii="Arial" w:hAnsi="Arial" w:cs="Arial"/>
          <w:color w:val="000000"/>
          <w:sz w:val="22"/>
          <w:szCs w:val="22"/>
        </w:rPr>
        <w:t xml:space="preserve">technischer Sicht </w:t>
      </w:r>
      <w:r w:rsidR="00EC757D">
        <w:rPr>
          <w:rFonts w:ascii="Arial" w:hAnsi="Arial" w:cs="Arial"/>
          <w:color w:val="000000"/>
          <w:sz w:val="22"/>
          <w:szCs w:val="22"/>
        </w:rPr>
        <w:t xml:space="preserve">spricht </w:t>
      </w:r>
      <w:r>
        <w:rPr>
          <w:rFonts w:ascii="Arial" w:hAnsi="Arial" w:cs="Arial"/>
          <w:color w:val="000000"/>
          <w:sz w:val="22"/>
          <w:szCs w:val="22"/>
        </w:rPr>
        <w:t xml:space="preserve">auch </w:t>
      </w:r>
      <w:r w:rsidRPr="00416F9E">
        <w:rPr>
          <w:rFonts w:ascii="Arial" w:hAnsi="Arial" w:cs="Arial"/>
          <w:color w:val="000000"/>
          <w:sz w:val="22"/>
          <w:szCs w:val="22"/>
        </w:rPr>
        <w:t xml:space="preserve">nichts gegen einen Einsatz </w:t>
      </w:r>
      <w:r>
        <w:rPr>
          <w:rFonts w:ascii="Arial" w:hAnsi="Arial" w:cs="Arial"/>
          <w:color w:val="000000"/>
          <w:sz w:val="22"/>
          <w:szCs w:val="22"/>
        </w:rPr>
        <w:t>eines</w:t>
      </w:r>
      <w:r w:rsidRPr="00416F9E">
        <w:rPr>
          <w:rFonts w:ascii="Arial" w:hAnsi="Arial" w:cs="Arial"/>
          <w:color w:val="000000"/>
          <w:sz w:val="22"/>
          <w:szCs w:val="22"/>
        </w:rPr>
        <w:t xml:space="preserve"> batteriebetriebenen Rauchwarnmelder</w:t>
      </w:r>
      <w:r>
        <w:rPr>
          <w:rFonts w:ascii="Arial" w:hAnsi="Arial" w:cs="Arial"/>
          <w:color w:val="000000"/>
          <w:sz w:val="22"/>
          <w:szCs w:val="22"/>
        </w:rPr>
        <w:t xml:space="preserve">s Genius Plus oder </w:t>
      </w:r>
      <w:r w:rsidR="00EC757D" w:rsidRPr="00416F9E">
        <w:rPr>
          <w:rFonts w:ascii="Arial" w:hAnsi="Arial" w:cs="Arial"/>
          <w:color w:val="000000"/>
          <w:sz w:val="22"/>
          <w:szCs w:val="22"/>
        </w:rPr>
        <w:t xml:space="preserve">batteriebetriebenen </w:t>
      </w:r>
      <w:r w:rsidR="00EC757D">
        <w:rPr>
          <w:rFonts w:ascii="Arial" w:hAnsi="Arial" w:cs="Arial"/>
          <w:color w:val="000000"/>
          <w:sz w:val="22"/>
          <w:szCs w:val="22"/>
        </w:rPr>
        <w:t xml:space="preserve">Funk-Rauchwarnmelders Genius </w:t>
      </w:r>
      <w:proofErr w:type="spellStart"/>
      <w:r w:rsidR="00EC757D">
        <w:rPr>
          <w:rFonts w:ascii="Arial" w:hAnsi="Arial" w:cs="Arial"/>
          <w:color w:val="000000"/>
          <w:sz w:val="22"/>
          <w:szCs w:val="22"/>
        </w:rPr>
        <w:t>Plus</w:t>
      </w:r>
      <w:proofErr w:type="spellEnd"/>
      <w:r w:rsidR="00EC757D">
        <w:rPr>
          <w:rFonts w:ascii="Arial" w:hAnsi="Arial" w:cs="Arial"/>
          <w:color w:val="000000"/>
          <w:sz w:val="22"/>
          <w:szCs w:val="22"/>
        </w:rPr>
        <w:t xml:space="preserve"> X.</w:t>
      </w:r>
      <w:r w:rsidRPr="00416F9E">
        <w:rPr>
          <w:rFonts w:ascii="Arial" w:hAnsi="Arial" w:cs="Arial"/>
          <w:color w:val="000000"/>
          <w:sz w:val="22"/>
          <w:szCs w:val="22"/>
        </w:rPr>
        <w:t xml:space="preserve"> </w:t>
      </w:r>
      <w:r w:rsidR="00EC757D">
        <w:rPr>
          <w:rFonts w:ascii="Arial" w:hAnsi="Arial" w:cs="Arial"/>
          <w:color w:val="000000"/>
          <w:sz w:val="22"/>
          <w:szCs w:val="22"/>
        </w:rPr>
        <w:t>Hier</w:t>
      </w:r>
      <w:r w:rsidR="00E8708D">
        <w:rPr>
          <w:rFonts w:ascii="Arial" w:hAnsi="Arial" w:cs="Arial"/>
          <w:color w:val="000000"/>
          <w:sz w:val="22"/>
          <w:szCs w:val="22"/>
        </w:rPr>
        <w:t>für</w:t>
      </w:r>
      <w:r w:rsidR="00EC757D">
        <w:rPr>
          <w:rFonts w:ascii="Arial" w:hAnsi="Arial" w:cs="Arial"/>
          <w:color w:val="000000"/>
          <w:sz w:val="22"/>
          <w:szCs w:val="22"/>
        </w:rPr>
        <w:t xml:space="preserve"> </w:t>
      </w:r>
      <w:r w:rsidR="00940B30">
        <w:rPr>
          <w:rFonts w:ascii="Arial" w:hAnsi="Arial" w:cs="Arial"/>
          <w:color w:val="000000"/>
          <w:sz w:val="22"/>
          <w:szCs w:val="22"/>
        </w:rPr>
        <w:t>sind</w:t>
      </w:r>
      <w:r w:rsidR="00EC757D">
        <w:rPr>
          <w:rFonts w:ascii="Arial" w:hAnsi="Arial" w:cs="Arial"/>
          <w:color w:val="000000"/>
          <w:sz w:val="22"/>
          <w:szCs w:val="22"/>
        </w:rPr>
        <w:t xml:space="preserve"> die </w:t>
      </w:r>
      <w:r w:rsidRPr="00416F9E">
        <w:rPr>
          <w:rFonts w:ascii="Arial" w:hAnsi="Arial" w:cs="Arial"/>
          <w:color w:val="000000"/>
          <w:sz w:val="22"/>
          <w:szCs w:val="22"/>
        </w:rPr>
        <w:t>jeweilige Landesbauordnung (LBO) und die technischen Baubestimmungen des jeweiligen Bundeslandes zu berücksichtigen</w:t>
      </w:r>
      <w:r w:rsidR="00EC757D">
        <w:rPr>
          <w:rFonts w:ascii="Arial" w:hAnsi="Arial" w:cs="Arial"/>
          <w:color w:val="000000"/>
          <w:sz w:val="22"/>
          <w:szCs w:val="22"/>
        </w:rPr>
        <w:t>.</w:t>
      </w:r>
    </w:p>
    <w:p w:rsidR="003915A2" w:rsidRPr="00AA4BA4" w:rsidRDefault="003915A2" w:rsidP="00AA4BA4">
      <w:pPr>
        <w:autoSpaceDE w:val="0"/>
        <w:autoSpaceDN w:val="0"/>
        <w:adjustRightInd w:val="0"/>
        <w:spacing w:line="360" w:lineRule="auto"/>
        <w:rPr>
          <w:rFonts w:ascii="Arial" w:hAnsi="Arial" w:cs="Arial"/>
          <w:color w:val="000000"/>
          <w:sz w:val="22"/>
          <w:szCs w:val="22"/>
        </w:rPr>
      </w:pPr>
      <w:r w:rsidRPr="00AA4BA4">
        <w:rPr>
          <w:rFonts w:ascii="Arial" w:hAnsi="Arial" w:cs="Arial"/>
          <w:color w:val="000000"/>
          <w:sz w:val="22"/>
          <w:szCs w:val="22"/>
        </w:rPr>
        <w:t>In Gebäuden mit multifunktionaler Nutzung werden Alarmierungsanlagen gefordert, die über die Möglichkeit verfügen, im Gefahrenfall Anweisungen an Personen zu erteilen. Hekatron Brandschutz empfiehlt den Einsatz von Sprachalarmanlagen, die – je nach Forderung – auch als Elektroakustisches Notfallwarnsystem (ENS) oder einfache ELA-Anlage eingesetzt werden können.</w:t>
      </w:r>
    </w:p>
    <w:p w:rsidR="00EF5D66" w:rsidRPr="00AA4BA4" w:rsidRDefault="00EF5D66" w:rsidP="00AA4BA4">
      <w:pPr>
        <w:autoSpaceDE w:val="0"/>
        <w:autoSpaceDN w:val="0"/>
        <w:adjustRightInd w:val="0"/>
        <w:spacing w:line="360" w:lineRule="auto"/>
        <w:rPr>
          <w:rFonts w:ascii="Arial" w:hAnsi="Arial" w:cs="Arial"/>
          <w:color w:val="000000"/>
          <w:sz w:val="22"/>
          <w:szCs w:val="22"/>
        </w:rPr>
      </w:pPr>
    </w:p>
    <w:p w:rsidR="0075506E" w:rsidRPr="00830A02" w:rsidRDefault="00270C2B" w:rsidP="00CD4D83">
      <w:pPr>
        <w:autoSpaceDE w:val="0"/>
        <w:autoSpaceDN w:val="0"/>
        <w:adjustRightInd w:val="0"/>
        <w:rPr>
          <w:rFonts w:ascii="Arial" w:hAnsi="Arial" w:cs="Arial"/>
          <w:sz w:val="22"/>
          <w:szCs w:val="22"/>
        </w:rPr>
      </w:pPr>
      <w:r>
        <w:rPr>
          <w:rFonts w:ascii="Arial" w:hAnsi="Arial" w:cs="Arial"/>
          <w:sz w:val="22"/>
          <w:szCs w:val="22"/>
        </w:rPr>
        <w:t>3.</w:t>
      </w:r>
      <w:r w:rsidR="00ED5AA5">
        <w:rPr>
          <w:rFonts w:ascii="Arial" w:hAnsi="Arial" w:cs="Arial"/>
          <w:sz w:val="22"/>
          <w:szCs w:val="22"/>
        </w:rPr>
        <w:t>432</w:t>
      </w:r>
      <w:r w:rsidR="0087245E">
        <w:rPr>
          <w:rFonts w:ascii="Arial" w:hAnsi="Arial" w:cs="Arial"/>
          <w:sz w:val="22"/>
          <w:szCs w:val="22"/>
        </w:rPr>
        <w:t xml:space="preserve"> </w:t>
      </w:r>
      <w:r w:rsidR="0075506E" w:rsidRPr="00830A02">
        <w:rPr>
          <w:rFonts w:ascii="Arial" w:hAnsi="Arial" w:cs="Arial"/>
          <w:sz w:val="22"/>
          <w:szCs w:val="22"/>
        </w:rPr>
        <w:t>Zeichen</w:t>
      </w:r>
    </w:p>
    <w:p w:rsidR="00725574" w:rsidRDefault="00725574">
      <w:pPr>
        <w:rPr>
          <w:rFonts w:ascii="Arial" w:hAnsi="Arial" w:cs="Arial"/>
          <w:sz w:val="22"/>
          <w:szCs w:val="22"/>
        </w:rPr>
      </w:pPr>
      <w:r>
        <w:rPr>
          <w:rFonts w:ascii="Arial" w:hAnsi="Arial" w:cs="Arial"/>
          <w:sz w:val="22"/>
          <w:szCs w:val="22"/>
        </w:rPr>
        <w:br w:type="page"/>
      </w:r>
    </w:p>
    <w:p w:rsidR="0007413A" w:rsidRPr="00830A02" w:rsidRDefault="0007413A" w:rsidP="00A6235F">
      <w:pPr>
        <w:suppressAutoHyphens/>
        <w:spacing w:line="360" w:lineRule="auto"/>
        <w:rPr>
          <w:rFonts w:ascii="Arial" w:hAnsi="Arial" w:cs="Arial"/>
          <w:b/>
          <w:sz w:val="22"/>
          <w:szCs w:val="22"/>
        </w:rPr>
      </w:pPr>
      <w:r w:rsidRPr="00830A02">
        <w:rPr>
          <w:rFonts w:ascii="Arial" w:hAnsi="Arial" w:cs="Arial"/>
          <w:b/>
          <w:sz w:val="22"/>
          <w:szCs w:val="22"/>
        </w:rPr>
        <w:lastRenderedPageBreak/>
        <w:t>Bildmaterial:</w:t>
      </w:r>
    </w:p>
    <w:p w:rsidR="0007413A" w:rsidRPr="00830A02" w:rsidRDefault="008F36D1" w:rsidP="00A6235F">
      <w:pPr>
        <w:suppressAutoHyphens/>
        <w:spacing w:line="360" w:lineRule="auto"/>
        <w:rPr>
          <w:rFonts w:ascii="Arial" w:hAnsi="Arial" w:cs="Arial"/>
          <w:b/>
          <w:sz w:val="22"/>
          <w:szCs w:val="22"/>
        </w:rPr>
      </w:pPr>
      <w:r>
        <w:rPr>
          <w:rFonts w:ascii="Arial" w:hAnsi="Arial" w:cs="Arial"/>
          <w:b/>
          <w:noProof/>
          <w:sz w:val="22"/>
          <w:szCs w:val="22"/>
        </w:rPr>
        <w:drawing>
          <wp:anchor distT="0" distB="0" distL="114300" distR="114300" simplePos="0" relativeHeight="251659264" behindDoc="0" locked="0" layoutInCell="1" allowOverlap="1">
            <wp:simplePos x="0" y="0"/>
            <wp:positionH relativeFrom="page">
              <wp:posOffset>898216</wp:posOffset>
            </wp:positionH>
            <wp:positionV relativeFrom="page">
              <wp:posOffset>1925904</wp:posOffset>
            </wp:positionV>
            <wp:extent cx="2894400" cy="3261600"/>
            <wp:effectExtent l="0" t="0" r="127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ltifunktionales Gebäude_kl.jpg"/>
                    <pic:cNvPicPr/>
                  </pic:nvPicPr>
                  <pic:blipFill>
                    <a:blip r:embed="rId8">
                      <a:extLst>
                        <a:ext uri="{28A0092B-C50C-407E-A947-70E740481C1C}">
                          <a14:useLocalDpi xmlns:a14="http://schemas.microsoft.com/office/drawing/2010/main" val="0"/>
                        </a:ext>
                      </a:extLst>
                    </a:blip>
                    <a:stretch>
                      <a:fillRect/>
                    </a:stretch>
                  </pic:blipFill>
                  <pic:spPr>
                    <a:xfrm>
                      <a:off x="0" y="0"/>
                      <a:ext cx="2894400" cy="3261600"/>
                    </a:xfrm>
                    <a:prstGeom prst="rect">
                      <a:avLst/>
                    </a:prstGeom>
                  </pic:spPr>
                </pic:pic>
              </a:graphicData>
            </a:graphic>
            <wp14:sizeRelH relativeFrom="margin">
              <wp14:pctWidth>0</wp14:pctWidth>
            </wp14:sizeRelH>
            <wp14:sizeRelV relativeFrom="margin">
              <wp14:pctHeight>0</wp14:pctHeight>
            </wp14:sizeRelV>
          </wp:anchor>
        </w:drawing>
      </w:r>
    </w:p>
    <w:p w:rsidR="008F36D1" w:rsidRDefault="008F36D1" w:rsidP="008F36D1">
      <w:pPr>
        <w:spacing w:line="360" w:lineRule="auto"/>
        <w:rPr>
          <w:rFonts w:ascii="Arial" w:hAnsi="Arial" w:cs="Arial"/>
          <w:color w:val="000000"/>
          <w:sz w:val="22"/>
          <w:szCs w:val="22"/>
        </w:rPr>
      </w:pPr>
      <w:r w:rsidRPr="008F36D1">
        <w:rPr>
          <w:rFonts w:ascii="Arial" w:hAnsi="Arial" w:cs="Arial"/>
          <w:sz w:val="22"/>
          <w:szCs w:val="22"/>
        </w:rPr>
        <w:t xml:space="preserve">Für </w:t>
      </w:r>
      <w:r>
        <w:rPr>
          <w:rFonts w:ascii="Arial" w:hAnsi="Arial" w:cs="Arial"/>
          <w:sz w:val="22"/>
          <w:szCs w:val="22"/>
        </w:rPr>
        <w:t>jede</w:t>
      </w:r>
      <w:r w:rsidR="00E8708D">
        <w:rPr>
          <w:rFonts w:ascii="Arial" w:hAnsi="Arial" w:cs="Arial"/>
          <w:sz w:val="22"/>
          <w:szCs w:val="22"/>
        </w:rPr>
        <w:t>n</w:t>
      </w:r>
      <w:r>
        <w:rPr>
          <w:rFonts w:ascii="Arial" w:hAnsi="Arial" w:cs="Arial"/>
          <w:sz w:val="22"/>
          <w:szCs w:val="22"/>
        </w:rPr>
        <w:t xml:space="preserve"> Bereich eines </w:t>
      </w:r>
      <w:r w:rsidRPr="00AA4BA4">
        <w:rPr>
          <w:rFonts w:ascii="Arial" w:hAnsi="Arial" w:cs="Arial"/>
          <w:color w:val="000000"/>
          <w:sz w:val="22"/>
          <w:szCs w:val="22"/>
        </w:rPr>
        <w:t>Gebäude</w:t>
      </w:r>
      <w:r>
        <w:rPr>
          <w:rFonts w:ascii="Arial" w:hAnsi="Arial" w:cs="Arial"/>
          <w:color w:val="000000"/>
          <w:sz w:val="22"/>
          <w:szCs w:val="22"/>
        </w:rPr>
        <w:t>s</w:t>
      </w:r>
      <w:r>
        <w:rPr>
          <w:rFonts w:ascii="Arial" w:hAnsi="Arial" w:cs="Arial"/>
          <w:color w:val="000000"/>
          <w:sz w:val="22"/>
          <w:szCs w:val="22"/>
        </w:rPr>
        <w:br/>
      </w:r>
      <w:r w:rsidRPr="00AA4BA4">
        <w:rPr>
          <w:rFonts w:ascii="Arial" w:hAnsi="Arial" w:cs="Arial"/>
          <w:color w:val="000000"/>
          <w:sz w:val="22"/>
          <w:szCs w:val="22"/>
        </w:rPr>
        <w:t>mit multifunktionaler Nutzung</w:t>
      </w:r>
      <w:r>
        <w:rPr>
          <w:rFonts w:ascii="Arial" w:hAnsi="Arial" w:cs="Arial"/>
          <w:color w:val="000000"/>
          <w:sz w:val="22"/>
          <w:szCs w:val="22"/>
        </w:rPr>
        <w:t xml:space="preserve"> bietet</w:t>
      </w:r>
    </w:p>
    <w:p w:rsidR="008F36D1" w:rsidRPr="008F36D1" w:rsidRDefault="008F36D1" w:rsidP="008F36D1">
      <w:pPr>
        <w:spacing w:line="360" w:lineRule="auto"/>
        <w:rPr>
          <w:rFonts w:ascii="Arial" w:hAnsi="Arial" w:cs="Arial"/>
          <w:sz w:val="22"/>
          <w:szCs w:val="22"/>
        </w:rPr>
      </w:pPr>
      <w:r>
        <w:rPr>
          <w:rFonts w:ascii="Arial" w:hAnsi="Arial" w:cs="Arial"/>
          <w:color w:val="000000"/>
          <w:sz w:val="22"/>
          <w:szCs w:val="22"/>
        </w:rPr>
        <w:t>Hekatron Brandschutz optimale Lösungen</w:t>
      </w:r>
    </w:p>
    <w:p w:rsidR="008F36D1" w:rsidRDefault="008F36D1" w:rsidP="00FE64D0">
      <w:pPr>
        <w:spacing w:line="360" w:lineRule="auto"/>
        <w:rPr>
          <w:rFonts w:ascii="Arial" w:hAnsi="Arial" w:cs="Arial"/>
          <w:b/>
          <w:sz w:val="22"/>
          <w:szCs w:val="22"/>
        </w:rPr>
      </w:pPr>
    </w:p>
    <w:p w:rsidR="008F36D1" w:rsidRDefault="008F36D1" w:rsidP="00FE64D0">
      <w:pPr>
        <w:spacing w:line="360" w:lineRule="auto"/>
        <w:rPr>
          <w:rFonts w:ascii="Arial" w:hAnsi="Arial" w:cs="Arial"/>
          <w:b/>
          <w:sz w:val="22"/>
          <w:szCs w:val="22"/>
        </w:rPr>
      </w:pPr>
    </w:p>
    <w:p w:rsidR="00FE64D0" w:rsidRPr="00830A02" w:rsidRDefault="00FE64D0" w:rsidP="00FE64D0">
      <w:pPr>
        <w:spacing w:line="360" w:lineRule="auto"/>
        <w:rPr>
          <w:rFonts w:ascii="Arial" w:hAnsi="Arial" w:cs="Arial"/>
          <w:b/>
          <w:sz w:val="22"/>
          <w:szCs w:val="22"/>
        </w:rPr>
      </w:pPr>
      <w:r w:rsidRPr="00830A02">
        <w:rPr>
          <w:rFonts w:ascii="Arial" w:hAnsi="Arial" w:cs="Arial"/>
          <w:b/>
          <w:sz w:val="22"/>
          <w:szCs w:val="22"/>
        </w:rPr>
        <w:t>Über Hekatron Brandschutz</w:t>
      </w:r>
    </w:p>
    <w:p w:rsidR="00FE64D0" w:rsidRPr="00830A02" w:rsidRDefault="00FE64D0" w:rsidP="00FE64D0">
      <w:pPr>
        <w:spacing w:line="360" w:lineRule="auto"/>
        <w:rPr>
          <w:rFonts w:ascii="Arial" w:hAnsi="Arial" w:cs="Arial"/>
          <w:sz w:val="22"/>
          <w:szCs w:val="22"/>
        </w:rPr>
      </w:pPr>
      <w:r w:rsidRPr="00830A02">
        <w:rPr>
          <w:rFonts w:ascii="Arial" w:hAnsi="Arial" w:cs="Arial"/>
          <w:sz w:val="22"/>
          <w:szCs w:val="22"/>
        </w:rPr>
        <w:t>Menschen und Sachwerte im Ernstfall bestmöglich zu schützen, war, ist und bleibt der treibende Anspruch von Hekatron Brandschutz beim anlagentechnischen Brandschutz in Deutschland. Das Unternehmen mit Sitz im südbadischen Sulzburg gestaltet mit seinen innovativen Produkten, Dienstleistungen und Services seit über 55 Jahren die Entwicklung der Brandschutztechnik maßgeblich mit, übernimmt soziale Verantwortung und engagiert sich für den Umweltschutz. Die Hekatron Unternehmen, Brandschutz und Manufacturing, erwirtschafteten 2017 einen Jahresumsatz von 175 Millionen Euro und beschäftigten 815 Mitarbeitende.</w:t>
      </w:r>
    </w:p>
    <w:p w:rsidR="00FE64D0" w:rsidRPr="00830A02" w:rsidRDefault="00FE64D0" w:rsidP="00FE64D0">
      <w:pPr>
        <w:spacing w:line="360" w:lineRule="auto"/>
        <w:rPr>
          <w:rFonts w:ascii="Arial" w:hAnsi="Arial" w:cs="Arial"/>
          <w:sz w:val="22"/>
          <w:szCs w:val="22"/>
        </w:rPr>
      </w:pPr>
    </w:p>
    <w:p w:rsidR="00FE64D0" w:rsidRPr="00830A02" w:rsidRDefault="00FE64D0" w:rsidP="00FE64D0">
      <w:pPr>
        <w:rPr>
          <w:rFonts w:ascii="Arial" w:hAnsi="Arial" w:cs="Arial"/>
          <w:sz w:val="22"/>
          <w:szCs w:val="22"/>
        </w:rPr>
      </w:pPr>
      <w:r w:rsidRPr="00830A02">
        <w:rPr>
          <w:rFonts w:ascii="Arial" w:hAnsi="Arial" w:cs="Arial"/>
          <w:b/>
          <w:sz w:val="22"/>
          <w:szCs w:val="22"/>
        </w:rPr>
        <w:t>Pressekontakt:</w:t>
      </w:r>
      <w:r w:rsidRPr="00830A02">
        <w:rPr>
          <w:rFonts w:ascii="Arial" w:hAnsi="Arial" w:cs="Arial"/>
          <w:sz w:val="22"/>
          <w:szCs w:val="22"/>
        </w:rPr>
        <w:br/>
        <w:t>Detlef Solasse</w:t>
      </w:r>
      <w:r w:rsidRPr="00830A02">
        <w:rPr>
          <w:rFonts w:ascii="Arial" w:hAnsi="Arial" w:cs="Arial"/>
          <w:sz w:val="22"/>
          <w:szCs w:val="22"/>
        </w:rPr>
        <w:br/>
        <w:t>Tel: +49 7634 500-213</w:t>
      </w:r>
    </w:p>
    <w:p w:rsidR="00FE64D0" w:rsidRPr="00830A02" w:rsidRDefault="00FE64D0" w:rsidP="00FE64D0">
      <w:pPr>
        <w:rPr>
          <w:rFonts w:ascii="Arial" w:hAnsi="Arial" w:cs="Arial"/>
          <w:sz w:val="22"/>
          <w:szCs w:val="22"/>
        </w:rPr>
      </w:pPr>
      <w:r w:rsidRPr="00830A02">
        <w:rPr>
          <w:rFonts w:ascii="Arial" w:hAnsi="Arial" w:cs="Arial"/>
          <w:sz w:val="22"/>
          <w:szCs w:val="22"/>
        </w:rPr>
        <w:t>sol@hekatron.de</w:t>
      </w:r>
    </w:p>
    <w:p w:rsidR="00FE64D0" w:rsidRPr="00830A02" w:rsidRDefault="004B0986" w:rsidP="00FE64D0">
      <w:pPr>
        <w:rPr>
          <w:rFonts w:ascii="Arial" w:hAnsi="Arial" w:cs="Arial"/>
          <w:sz w:val="22"/>
          <w:szCs w:val="22"/>
        </w:rPr>
      </w:pPr>
      <w:hyperlink r:id="rId9" w:history="1">
        <w:r w:rsidR="00FE64D0" w:rsidRPr="00830A02">
          <w:rPr>
            <w:rStyle w:val="Hyperlink"/>
            <w:rFonts w:ascii="Arial" w:hAnsi="Arial" w:cs="Arial"/>
            <w:sz w:val="22"/>
            <w:szCs w:val="22"/>
          </w:rPr>
          <w:t>www.hekatron-brandschutz.de/presse</w:t>
        </w:r>
      </w:hyperlink>
    </w:p>
    <w:sectPr w:rsidR="00FE64D0" w:rsidRPr="00830A02" w:rsidSect="0085358E">
      <w:headerReference w:type="default" r:id="rId10"/>
      <w:pgSz w:w="11906" w:h="16838"/>
      <w:pgMar w:top="2268" w:right="127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08D" w:rsidRDefault="005C708D">
      <w:r>
        <w:separator/>
      </w:r>
    </w:p>
  </w:endnote>
  <w:endnote w:type="continuationSeparator" w:id="0">
    <w:p w:rsidR="005C708D" w:rsidRDefault="005C7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55 Roman">
    <w:altName w:val="Malgun Gothic"/>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Grande">
    <w:altName w:val="Frutiger LT 45 Ligh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08D" w:rsidRDefault="005C708D">
      <w:r>
        <w:separator/>
      </w:r>
    </w:p>
  </w:footnote>
  <w:footnote w:type="continuationSeparator" w:id="0">
    <w:p w:rsidR="005C708D" w:rsidRDefault="005C7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9E8" w:rsidRDefault="00D219E8">
    <w:pPr>
      <w:pStyle w:val="Kopfzeile"/>
    </w:pPr>
    <w:r>
      <w:rPr>
        <w:noProof/>
      </w:rPr>
      <w:drawing>
        <wp:anchor distT="0" distB="0" distL="114300" distR="114300" simplePos="0" relativeHeight="251657728" behindDoc="0" locked="0" layoutInCell="1" allowOverlap="1">
          <wp:simplePos x="0" y="0"/>
          <wp:positionH relativeFrom="page">
            <wp:posOffset>4777740</wp:posOffset>
          </wp:positionH>
          <wp:positionV relativeFrom="page">
            <wp:posOffset>180340</wp:posOffset>
          </wp:positionV>
          <wp:extent cx="1854000" cy="720000"/>
          <wp:effectExtent l="0" t="0" r="0" b="4445"/>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ekatron-Brandschutz_po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54000" cy="72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56.3pt;height:258pt" o:bullet="t">
        <v:imagedata r:id="rId1" o:title=""/>
      </v:shape>
    </w:pict>
  </w:numPicBullet>
  <w:abstractNum w:abstractNumId="0" w15:restartNumberingAfterBreak="0">
    <w:nsid w:val="FFFFFF1D"/>
    <w:multiLevelType w:val="multilevel"/>
    <w:tmpl w:val="6290BE7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C50E19"/>
    <w:multiLevelType w:val="hybridMultilevel"/>
    <w:tmpl w:val="06AC4B60"/>
    <w:lvl w:ilvl="0" w:tplc="09F8CDA6">
      <w:start w:val="1"/>
      <w:numFmt w:val="bullet"/>
      <w:lvlText w:val="-"/>
      <w:lvlJc w:val="left"/>
      <w:pPr>
        <w:tabs>
          <w:tab w:val="num" w:pos="360"/>
        </w:tabs>
        <w:ind w:left="360" w:hanging="360"/>
      </w:pPr>
      <w:rPr>
        <w:rFonts w:ascii="Arial" w:hAnsi="Arial" w:hint="default"/>
      </w:rPr>
    </w:lvl>
    <w:lvl w:ilvl="1" w:tplc="09F8CDA6">
      <w:start w:val="1"/>
      <w:numFmt w:val="bullet"/>
      <w:lvlText w:val="-"/>
      <w:lvlJc w:val="left"/>
      <w:pPr>
        <w:tabs>
          <w:tab w:val="num" w:pos="1080"/>
        </w:tabs>
        <w:ind w:left="1080" w:hanging="360"/>
      </w:pPr>
      <w:rPr>
        <w:rFonts w:ascii="Arial" w:hAnsi="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0944F7"/>
    <w:multiLevelType w:val="hybridMultilevel"/>
    <w:tmpl w:val="1C30C250"/>
    <w:lvl w:ilvl="0" w:tplc="09F8CDA6">
      <w:start w:val="1"/>
      <w:numFmt w:val="bullet"/>
      <w:lvlText w:val="-"/>
      <w:lvlJc w:val="left"/>
      <w:pPr>
        <w:tabs>
          <w:tab w:val="num" w:pos="717"/>
        </w:tabs>
        <w:ind w:left="717" w:hanging="360"/>
      </w:pPr>
      <w:rPr>
        <w:rFonts w:ascii="Arial" w:hAnsi="Arial" w:hint="default"/>
      </w:rPr>
    </w:lvl>
    <w:lvl w:ilvl="1" w:tplc="04070003" w:tentative="1">
      <w:start w:val="1"/>
      <w:numFmt w:val="bullet"/>
      <w:lvlText w:val="o"/>
      <w:lvlJc w:val="left"/>
      <w:pPr>
        <w:tabs>
          <w:tab w:val="num" w:pos="1077"/>
        </w:tabs>
        <w:ind w:left="1077" w:hanging="360"/>
      </w:pPr>
      <w:rPr>
        <w:rFonts w:ascii="Courier New" w:hAnsi="Courier New" w:hint="default"/>
      </w:rPr>
    </w:lvl>
    <w:lvl w:ilvl="2" w:tplc="04070005" w:tentative="1">
      <w:start w:val="1"/>
      <w:numFmt w:val="bullet"/>
      <w:lvlText w:val=""/>
      <w:lvlJc w:val="left"/>
      <w:pPr>
        <w:tabs>
          <w:tab w:val="num" w:pos="1797"/>
        </w:tabs>
        <w:ind w:left="1797" w:hanging="360"/>
      </w:pPr>
      <w:rPr>
        <w:rFonts w:ascii="Wingdings" w:hAnsi="Wingdings" w:hint="default"/>
      </w:rPr>
    </w:lvl>
    <w:lvl w:ilvl="3" w:tplc="04070001" w:tentative="1">
      <w:start w:val="1"/>
      <w:numFmt w:val="bullet"/>
      <w:lvlText w:val=""/>
      <w:lvlJc w:val="left"/>
      <w:pPr>
        <w:tabs>
          <w:tab w:val="num" w:pos="2517"/>
        </w:tabs>
        <w:ind w:left="2517" w:hanging="360"/>
      </w:pPr>
      <w:rPr>
        <w:rFonts w:ascii="Symbol" w:hAnsi="Symbol" w:hint="default"/>
      </w:rPr>
    </w:lvl>
    <w:lvl w:ilvl="4" w:tplc="04070003" w:tentative="1">
      <w:start w:val="1"/>
      <w:numFmt w:val="bullet"/>
      <w:lvlText w:val="o"/>
      <w:lvlJc w:val="left"/>
      <w:pPr>
        <w:tabs>
          <w:tab w:val="num" w:pos="3237"/>
        </w:tabs>
        <w:ind w:left="3237" w:hanging="360"/>
      </w:pPr>
      <w:rPr>
        <w:rFonts w:ascii="Courier New" w:hAnsi="Courier New" w:hint="default"/>
      </w:rPr>
    </w:lvl>
    <w:lvl w:ilvl="5" w:tplc="04070005" w:tentative="1">
      <w:start w:val="1"/>
      <w:numFmt w:val="bullet"/>
      <w:lvlText w:val=""/>
      <w:lvlJc w:val="left"/>
      <w:pPr>
        <w:tabs>
          <w:tab w:val="num" w:pos="3957"/>
        </w:tabs>
        <w:ind w:left="3957" w:hanging="360"/>
      </w:pPr>
      <w:rPr>
        <w:rFonts w:ascii="Wingdings" w:hAnsi="Wingdings" w:hint="default"/>
      </w:rPr>
    </w:lvl>
    <w:lvl w:ilvl="6" w:tplc="04070001" w:tentative="1">
      <w:start w:val="1"/>
      <w:numFmt w:val="bullet"/>
      <w:lvlText w:val=""/>
      <w:lvlJc w:val="left"/>
      <w:pPr>
        <w:tabs>
          <w:tab w:val="num" w:pos="4677"/>
        </w:tabs>
        <w:ind w:left="4677" w:hanging="360"/>
      </w:pPr>
      <w:rPr>
        <w:rFonts w:ascii="Symbol" w:hAnsi="Symbol" w:hint="default"/>
      </w:rPr>
    </w:lvl>
    <w:lvl w:ilvl="7" w:tplc="04070003" w:tentative="1">
      <w:start w:val="1"/>
      <w:numFmt w:val="bullet"/>
      <w:lvlText w:val="o"/>
      <w:lvlJc w:val="left"/>
      <w:pPr>
        <w:tabs>
          <w:tab w:val="num" w:pos="5397"/>
        </w:tabs>
        <w:ind w:left="5397" w:hanging="360"/>
      </w:pPr>
      <w:rPr>
        <w:rFonts w:ascii="Courier New" w:hAnsi="Courier New" w:hint="default"/>
      </w:rPr>
    </w:lvl>
    <w:lvl w:ilvl="8" w:tplc="04070005" w:tentative="1">
      <w:start w:val="1"/>
      <w:numFmt w:val="bullet"/>
      <w:lvlText w:val=""/>
      <w:lvlJc w:val="left"/>
      <w:pPr>
        <w:tabs>
          <w:tab w:val="num" w:pos="6117"/>
        </w:tabs>
        <w:ind w:left="6117" w:hanging="360"/>
      </w:pPr>
      <w:rPr>
        <w:rFonts w:ascii="Wingdings" w:hAnsi="Wingdings" w:hint="default"/>
      </w:rPr>
    </w:lvl>
  </w:abstractNum>
  <w:abstractNum w:abstractNumId="3" w15:restartNumberingAfterBreak="0">
    <w:nsid w:val="09757B6A"/>
    <w:multiLevelType w:val="hybridMultilevel"/>
    <w:tmpl w:val="3BCA2CE4"/>
    <w:lvl w:ilvl="0" w:tplc="F606D0A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5D5847"/>
    <w:multiLevelType w:val="multilevel"/>
    <w:tmpl w:val="39E8F7D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906307"/>
    <w:multiLevelType w:val="hybridMultilevel"/>
    <w:tmpl w:val="02048CC8"/>
    <w:lvl w:ilvl="0" w:tplc="EA902DC4">
      <w:start w:val="1963"/>
      <w:numFmt w:val="decimal"/>
      <w:lvlText w:val="%1"/>
      <w:lvlJc w:val="left"/>
      <w:pPr>
        <w:tabs>
          <w:tab w:val="num" w:pos="1440"/>
        </w:tabs>
        <w:ind w:left="1440" w:hanging="108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E17F02"/>
    <w:multiLevelType w:val="multilevel"/>
    <w:tmpl w:val="2CFAC1A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Arial" w:hAnsi="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3811D0"/>
    <w:multiLevelType w:val="hybridMultilevel"/>
    <w:tmpl w:val="09542A06"/>
    <w:lvl w:ilvl="0" w:tplc="04070001">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3E40E7"/>
    <w:multiLevelType w:val="multilevel"/>
    <w:tmpl w:val="1C30C250"/>
    <w:lvl w:ilvl="0">
      <w:start w:val="1"/>
      <w:numFmt w:val="bullet"/>
      <w:lvlText w:val="-"/>
      <w:lvlJc w:val="left"/>
      <w:pPr>
        <w:tabs>
          <w:tab w:val="num" w:pos="717"/>
        </w:tabs>
        <w:ind w:left="717" w:hanging="360"/>
      </w:pPr>
      <w:rPr>
        <w:rFonts w:ascii="Arial" w:hAnsi="Arial" w:hint="default"/>
      </w:rPr>
    </w:lvl>
    <w:lvl w:ilvl="1">
      <w:start w:val="1"/>
      <w:numFmt w:val="bullet"/>
      <w:lvlText w:val="o"/>
      <w:lvlJc w:val="left"/>
      <w:pPr>
        <w:tabs>
          <w:tab w:val="num" w:pos="1077"/>
        </w:tabs>
        <w:ind w:left="1077" w:hanging="360"/>
      </w:pPr>
      <w:rPr>
        <w:rFonts w:ascii="Courier New" w:hAnsi="Courier New" w:hint="default"/>
      </w:rPr>
    </w:lvl>
    <w:lvl w:ilvl="2">
      <w:start w:val="1"/>
      <w:numFmt w:val="bullet"/>
      <w:lvlText w:val=""/>
      <w:lvlJc w:val="left"/>
      <w:pPr>
        <w:tabs>
          <w:tab w:val="num" w:pos="1797"/>
        </w:tabs>
        <w:ind w:left="179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hint="default"/>
      </w:rPr>
    </w:lvl>
    <w:lvl w:ilvl="8">
      <w:start w:val="1"/>
      <w:numFmt w:val="bullet"/>
      <w:lvlText w:val=""/>
      <w:lvlJc w:val="left"/>
      <w:pPr>
        <w:tabs>
          <w:tab w:val="num" w:pos="6117"/>
        </w:tabs>
        <w:ind w:left="6117" w:hanging="360"/>
      </w:pPr>
      <w:rPr>
        <w:rFonts w:ascii="Wingdings" w:hAnsi="Wingdings" w:hint="default"/>
      </w:rPr>
    </w:lvl>
  </w:abstractNum>
  <w:abstractNum w:abstractNumId="9" w15:restartNumberingAfterBreak="0">
    <w:nsid w:val="1A1D05FF"/>
    <w:multiLevelType w:val="hybridMultilevel"/>
    <w:tmpl w:val="856280B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720"/>
        </w:tabs>
        <w:ind w:left="720" w:hanging="360"/>
      </w:pPr>
      <w:rPr>
        <w:rFonts w:ascii="Courier New" w:hAnsi="Courier New" w:hint="default"/>
      </w:rPr>
    </w:lvl>
    <w:lvl w:ilvl="2" w:tplc="04070005" w:tentative="1">
      <w:start w:val="1"/>
      <w:numFmt w:val="bullet"/>
      <w:lvlText w:val=""/>
      <w:lvlJc w:val="left"/>
      <w:pPr>
        <w:tabs>
          <w:tab w:val="num" w:pos="1440"/>
        </w:tabs>
        <w:ind w:left="1440" w:hanging="360"/>
      </w:pPr>
      <w:rPr>
        <w:rFonts w:ascii="Wingdings" w:hAnsi="Wingdings" w:hint="default"/>
      </w:rPr>
    </w:lvl>
    <w:lvl w:ilvl="3" w:tplc="04070001" w:tentative="1">
      <w:start w:val="1"/>
      <w:numFmt w:val="bullet"/>
      <w:lvlText w:val=""/>
      <w:lvlJc w:val="left"/>
      <w:pPr>
        <w:tabs>
          <w:tab w:val="num" w:pos="2160"/>
        </w:tabs>
        <w:ind w:left="2160" w:hanging="360"/>
      </w:pPr>
      <w:rPr>
        <w:rFonts w:ascii="Symbol" w:hAnsi="Symbol" w:hint="default"/>
      </w:rPr>
    </w:lvl>
    <w:lvl w:ilvl="4" w:tplc="04070003" w:tentative="1">
      <w:start w:val="1"/>
      <w:numFmt w:val="bullet"/>
      <w:lvlText w:val="o"/>
      <w:lvlJc w:val="left"/>
      <w:pPr>
        <w:tabs>
          <w:tab w:val="num" w:pos="2880"/>
        </w:tabs>
        <w:ind w:left="2880" w:hanging="360"/>
      </w:pPr>
      <w:rPr>
        <w:rFonts w:ascii="Courier New" w:hAnsi="Courier New" w:hint="default"/>
      </w:rPr>
    </w:lvl>
    <w:lvl w:ilvl="5" w:tplc="04070005" w:tentative="1">
      <w:start w:val="1"/>
      <w:numFmt w:val="bullet"/>
      <w:lvlText w:val=""/>
      <w:lvlJc w:val="left"/>
      <w:pPr>
        <w:tabs>
          <w:tab w:val="num" w:pos="3600"/>
        </w:tabs>
        <w:ind w:left="3600" w:hanging="360"/>
      </w:pPr>
      <w:rPr>
        <w:rFonts w:ascii="Wingdings" w:hAnsi="Wingdings" w:hint="default"/>
      </w:rPr>
    </w:lvl>
    <w:lvl w:ilvl="6" w:tplc="04070001" w:tentative="1">
      <w:start w:val="1"/>
      <w:numFmt w:val="bullet"/>
      <w:lvlText w:val=""/>
      <w:lvlJc w:val="left"/>
      <w:pPr>
        <w:tabs>
          <w:tab w:val="num" w:pos="4320"/>
        </w:tabs>
        <w:ind w:left="4320" w:hanging="360"/>
      </w:pPr>
      <w:rPr>
        <w:rFonts w:ascii="Symbol" w:hAnsi="Symbol" w:hint="default"/>
      </w:rPr>
    </w:lvl>
    <w:lvl w:ilvl="7" w:tplc="04070003" w:tentative="1">
      <w:start w:val="1"/>
      <w:numFmt w:val="bullet"/>
      <w:lvlText w:val="o"/>
      <w:lvlJc w:val="left"/>
      <w:pPr>
        <w:tabs>
          <w:tab w:val="num" w:pos="5040"/>
        </w:tabs>
        <w:ind w:left="5040" w:hanging="360"/>
      </w:pPr>
      <w:rPr>
        <w:rFonts w:ascii="Courier New" w:hAnsi="Courier New" w:hint="default"/>
      </w:rPr>
    </w:lvl>
    <w:lvl w:ilvl="8" w:tplc="0407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E387B85"/>
    <w:multiLevelType w:val="hybridMultilevel"/>
    <w:tmpl w:val="DFC2B17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82C644F"/>
    <w:multiLevelType w:val="hybridMultilevel"/>
    <w:tmpl w:val="39E8F7DA"/>
    <w:lvl w:ilvl="0" w:tplc="3A4A73DA">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B33E5A"/>
    <w:multiLevelType w:val="multilevel"/>
    <w:tmpl w:val="39E8F7D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CC50C6"/>
    <w:multiLevelType w:val="hybridMultilevel"/>
    <w:tmpl w:val="0E1EECC6"/>
    <w:lvl w:ilvl="0" w:tplc="3A4A73DA">
      <w:start w:val="1"/>
      <w:numFmt w:val="bullet"/>
      <w:lvlText w:val=""/>
      <w:lvlPicBulletId w:val="0"/>
      <w:lvlJc w:val="left"/>
      <w:pPr>
        <w:tabs>
          <w:tab w:val="num" w:pos="720"/>
        </w:tabs>
        <w:ind w:left="720" w:hanging="360"/>
      </w:pPr>
      <w:rPr>
        <w:rFonts w:ascii="Symbol" w:hAnsi="Symbol" w:hint="default"/>
        <w:color w:val="auto"/>
      </w:rPr>
    </w:lvl>
    <w:lvl w:ilvl="1" w:tplc="01EC2B5E">
      <w:numFmt w:val="bullet"/>
      <w:lvlText w:val="-"/>
      <w:lvlJc w:val="left"/>
      <w:pPr>
        <w:tabs>
          <w:tab w:val="num" w:pos="1440"/>
        </w:tabs>
        <w:ind w:left="1440" w:hanging="360"/>
      </w:pPr>
      <w:rPr>
        <w:rFonts w:ascii="Frutiger 55 Roman" w:eastAsia="Times New Roman" w:hAnsi="Frutiger 55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8C5466"/>
    <w:multiLevelType w:val="multilevel"/>
    <w:tmpl w:val="39E8F7D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8D1077"/>
    <w:multiLevelType w:val="hybridMultilevel"/>
    <w:tmpl w:val="D4FEA8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C670389"/>
    <w:multiLevelType w:val="multilevel"/>
    <w:tmpl w:val="AB86A20E"/>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5F1402"/>
    <w:multiLevelType w:val="hybridMultilevel"/>
    <w:tmpl w:val="87345B7C"/>
    <w:lvl w:ilvl="0" w:tplc="3A4A73DA">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041C23"/>
    <w:multiLevelType w:val="hybridMultilevel"/>
    <w:tmpl w:val="5D62139E"/>
    <w:lvl w:ilvl="0" w:tplc="04070001">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F344808"/>
    <w:multiLevelType w:val="hybridMultilevel"/>
    <w:tmpl w:val="2CFAC1A6"/>
    <w:lvl w:ilvl="0" w:tplc="04070001">
      <w:start w:val="1"/>
      <w:numFmt w:val="bullet"/>
      <w:lvlText w:val=""/>
      <w:lvlJc w:val="left"/>
      <w:pPr>
        <w:tabs>
          <w:tab w:val="num" w:pos="360"/>
        </w:tabs>
        <w:ind w:left="360" w:hanging="360"/>
      </w:pPr>
      <w:rPr>
        <w:rFonts w:ascii="Symbol" w:hAnsi="Symbol" w:hint="default"/>
      </w:rPr>
    </w:lvl>
    <w:lvl w:ilvl="1" w:tplc="09F8CDA6">
      <w:start w:val="1"/>
      <w:numFmt w:val="bullet"/>
      <w:lvlText w:val="-"/>
      <w:lvlJc w:val="left"/>
      <w:pPr>
        <w:tabs>
          <w:tab w:val="num" w:pos="1080"/>
        </w:tabs>
        <w:ind w:left="1080" w:hanging="360"/>
      </w:pPr>
      <w:rPr>
        <w:rFonts w:ascii="Arial" w:hAnsi="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03C593A"/>
    <w:multiLevelType w:val="hybridMultilevel"/>
    <w:tmpl w:val="C4662E82"/>
    <w:lvl w:ilvl="0" w:tplc="04070001">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FF5FB9"/>
    <w:multiLevelType w:val="multilevel"/>
    <w:tmpl w:val="2CFAC1A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Arial" w:hAnsi="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218351D"/>
    <w:multiLevelType w:val="hybridMultilevel"/>
    <w:tmpl w:val="A2DA27BE"/>
    <w:lvl w:ilvl="0" w:tplc="09F8CDA6">
      <w:start w:val="1"/>
      <w:numFmt w:val="bullet"/>
      <w:lvlText w:val="-"/>
      <w:lvlJc w:val="left"/>
      <w:pPr>
        <w:tabs>
          <w:tab w:val="num" w:pos="360"/>
        </w:tabs>
        <w:ind w:left="360" w:hanging="360"/>
      </w:pPr>
      <w:rPr>
        <w:rFonts w:ascii="Arial" w:hAnsi="Arial" w:hint="default"/>
      </w:rPr>
    </w:lvl>
    <w:lvl w:ilvl="1" w:tplc="09F8CDA6">
      <w:start w:val="1"/>
      <w:numFmt w:val="bullet"/>
      <w:lvlText w:val="-"/>
      <w:lvlJc w:val="left"/>
      <w:pPr>
        <w:tabs>
          <w:tab w:val="num" w:pos="1080"/>
        </w:tabs>
        <w:ind w:left="1080" w:hanging="360"/>
      </w:pPr>
      <w:rPr>
        <w:rFonts w:ascii="Arial" w:hAnsi="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45A52B1"/>
    <w:multiLevelType w:val="hybridMultilevel"/>
    <w:tmpl w:val="80F4B43A"/>
    <w:lvl w:ilvl="0" w:tplc="3A4A73DA">
      <w:start w:val="1"/>
      <w:numFmt w:val="bullet"/>
      <w:lvlText w:val=""/>
      <w:lvlJc w:val="left"/>
      <w:pPr>
        <w:tabs>
          <w:tab w:val="num" w:pos="720"/>
        </w:tabs>
        <w:ind w:left="720" w:hanging="360"/>
      </w:pPr>
      <w:rPr>
        <w:rFonts w:ascii="Symbol" w:hAnsi="Symbol" w:hint="default"/>
        <w:color w:val="auto"/>
      </w:rPr>
    </w:lvl>
    <w:lvl w:ilvl="1" w:tplc="04070001">
      <w:start w:val="1"/>
      <w:numFmt w:val="bullet"/>
      <w:lvlText w:val=""/>
      <w:lvlJc w:val="left"/>
      <w:pPr>
        <w:tabs>
          <w:tab w:val="num" w:pos="1080"/>
        </w:tabs>
        <w:ind w:left="1080" w:hanging="360"/>
      </w:pPr>
      <w:rPr>
        <w:rFonts w:ascii="Symbol" w:hAnsi="Symbol" w:hint="default"/>
        <w:color w:val="auto"/>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88952F4"/>
    <w:multiLevelType w:val="hybridMultilevel"/>
    <w:tmpl w:val="5EAA0CDA"/>
    <w:lvl w:ilvl="0" w:tplc="04070001">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3A4A26"/>
    <w:multiLevelType w:val="hybridMultilevel"/>
    <w:tmpl w:val="AB86A20E"/>
    <w:lvl w:ilvl="0" w:tplc="3A4A73DA">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D63E85"/>
    <w:multiLevelType w:val="hybridMultilevel"/>
    <w:tmpl w:val="8AA67A8A"/>
    <w:lvl w:ilvl="0" w:tplc="3A4A73DA">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53F70E0"/>
    <w:multiLevelType w:val="hybridMultilevel"/>
    <w:tmpl w:val="13785B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75D18AC"/>
    <w:multiLevelType w:val="hybridMultilevel"/>
    <w:tmpl w:val="6414EFB6"/>
    <w:lvl w:ilvl="0" w:tplc="3A4A73DA">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C377DD"/>
    <w:multiLevelType w:val="hybridMultilevel"/>
    <w:tmpl w:val="A4B8BE4E"/>
    <w:lvl w:ilvl="0" w:tplc="210AFADE">
      <w:start w:val="2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8"/>
  </w:num>
  <w:num w:numId="4">
    <w:abstractNumId w:val="26"/>
  </w:num>
  <w:num w:numId="5">
    <w:abstractNumId w:val="23"/>
  </w:num>
  <w:num w:numId="6">
    <w:abstractNumId w:val="25"/>
  </w:num>
  <w:num w:numId="7">
    <w:abstractNumId w:val="16"/>
  </w:num>
  <w:num w:numId="8">
    <w:abstractNumId w:val="18"/>
  </w:num>
  <w:num w:numId="9">
    <w:abstractNumId w:val="10"/>
  </w:num>
  <w:num w:numId="10">
    <w:abstractNumId w:val="19"/>
  </w:num>
  <w:num w:numId="11">
    <w:abstractNumId w:val="6"/>
  </w:num>
  <w:num w:numId="12">
    <w:abstractNumId w:val="22"/>
  </w:num>
  <w:num w:numId="13">
    <w:abstractNumId w:val="21"/>
  </w:num>
  <w:num w:numId="14">
    <w:abstractNumId w:val="1"/>
  </w:num>
  <w:num w:numId="15">
    <w:abstractNumId w:val="2"/>
  </w:num>
  <w:num w:numId="16">
    <w:abstractNumId w:val="8"/>
  </w:num>
  <w:num w:numId="17">
    <w:abstractNumId w:val="9"/>
  </w:num>
  <w:num w:numId="18">
    <w:abstractNumId w:val="5"/>
  </w:num>
  <w:num w:numId="19">
    <w:abstractNumId w:val="11"/>
  </w:num>
  <w:num w:numId="20">
    <w:abstractNumId w:val="4"/>
  </w:num>
  <w:num w:numId="21">
    <w:abstractNumId w:val="24"/>
  </w:num>
  <w:num w:numId="22">
    <w:abstractNumId w:val="14"/>
  </w:num>
  <w:num w:numId="23">
    <w:abstractNumId w:val="7"/>
  </w:num>
  <w:num w:numId="24">
    <w:abstractNumId w:val="12"/>
  </w:num>
  <w:num w:numId="25">
    <w:abstractNumId w:val="20"/>
  </w:num>
  <w:num w:numId="26">
    <w:abstractNumId w:val="0"/>
  </w:num>
  <w:num w:numId="27">
    <w:abstractNumId w:val="29"/>
  </w:num>
  <w:num w:numId="28">
    <w:abstractNumId w:val="15"/>
  </w:num>
  <w:num w:numId="29">
    <w:abstractNumId w:val="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B68"/>
    <w:rsid w:val="00001599"/>
    <w:rsid w:val="00001E6E"/>
    <w:rsid w:val="00007D09"/>
    <w:rsid w:val="00024EC8"/>
    <w:rsid w:val="00025394"/>
    <w:rsid w:val="000277B4"/>
    <w:rsid w:val="00052172"/>
    <w:rsid w:val="00063715"/>
    <w:rsid w:val="00064FB4"/>
    <w:rsid w:val="0006761C"/>
    <w:rsid w:val="0007413A"/>
    <w:rsid w:val="000743D8"/>
    <w:rsid w:val="00086339"/>
    <w:rsid w:val="00092487"/>
    <w:rsid w:val="000942DF"/>
    <w:rsid w:val="000A158C"/>
    <w:rsid w:val="000B52A1"/>
    <w:rsid w:val="000B6B3E"/>
    <w:rsid w:val="000F7E69"/>
    <w:rsid w:val="00102479"/>
    <w:rsid w:val="00104985"/>
    <w:rsid w:val="00124038"/>
    <w:rsid w:val="00134359"/>
    <w:rsid w:val="00137CEA"/>
    <w:rsid w:val="00142C51"/>
    <w:rsid w:val="001534ED"/>
    <w:rsid w:val="001538BD"/>
    <w:rsid w:val="001539FB"/>
    <w:rsid w:val="00162689"/>
    <w:rsid w:val="00166478"/>
    <w:rsid w:val="001822EE"/>
    <w:rsid w:val="00183588"/>
    <w:rsid w:val="00185DCD"/>
    <w:rsid w:val="00191445"/>
    <w:rsid w:val="001953D2"/>
    <w:rsid w:val="001A4567"/>
    <w:rsid w:val="001C4097"/>
    <w:rsid w:val="001C6AE2"/>
    <w:rsid w:val="001D3FB0"/>
    <w:rsid w:val="001E498C"/>
    <w:rsid w:val="001E4A09"/>
    <w:rsid w:val="001E56D9"/>
    <w:rsid w:val="00201AFB"/>
    <w:rsid w:val="00204E56"/>
    <w:rsid w:val="00226245"/>
    <w:rsid w:val="00231D0F"/>
    <w:rsid w:val="0024127B"/>
    <w:rsid w:val="0024172B"/>
    <w:rsid w:val="00243DD8"/>
    <w:rsid w:val="0026016D"/>
    <w:rsid w:val="002707FD"/>
    <w:rsid w:val="00270C2B"/>
    <w:rsid w:val="00281BA7"/>
    <w:rsid w:val="002920DC"/>
    <w:rsid w:val="00292586"/>
    <w:rsid w:val="00294232"/>
    <w:rsid w:val="00297EC2"/>
    <w:rsid w:val="002A06CD"/>
    <w:rsid w:val="002B5C24"/>
    <w:rsid w:val="002C424F"/>
    <w:rsid w:val="002D4B1F"/>
    <w:rsid w:val="002D5C4E"/>
    <w:rsid w:val="002D6B8E"/>
    <w:rsid w:val="002E35E3"/>
    <w:rsid w:val="003305EC"/>
    <w:rsid w:val="00334492"/>
    <w:rsid w:val="003469FB"/>
    <w:rsid w:val="00366954"/>
    <w:rsid w:val="0038463E"/>
    <w:rsid w:val="003915A2"/>
    <w:rsid w:val="00395D24"/>
    <w:rsid w:val="003A07AC"/>
    <w:rsid w:val="003B1CF6"/>
    <w:rsid w:val="003B1DB1"/>
    <w:rsid w:val="003B464A"/>
    <w:rsid w:val="003E329E"/>
    <w:rsid w:val="003F37AB"/>
    <w:rsid w:val="003F4DD3"/>
    <w:rsid w:val="003F6CD5"/>
    <w:rsid w:val="004008A1"/>
    <w:rsid w:val="00401900"/>
    <w:rsid w:val="00401BDE"/>
    <w:rsid w:val="00411F2C"/>
    <w:rsid w:val="00416F9E"/>
    <w:rsid w:val="00420101"/>
    <w:rsid w:val="00424E82"/>
    <w:rsid w:val="00425305"/>
    <w:rsid w:val="004378CB"/>
    <w:rsid w:val="0044117F"/>
    <w:rsid w:val="004520DD"/>
    <w:rsid w:val="00452FB4"/>
    <w:rsid w:val="00457336"/>
    <w:rsid w:val="00460A84"/>
    <w:rsid w:val="00465663"/>
    <w:rsid w:val="004714CD"/>
    <w:rsid w:val="00471E71"/>
    <w:rsid w:val="00477848"/>
    <w:rsid w:val="00493D51"/>
    <w:rsid w:val="00496DB8"/>
    <w:rsid w:val="004B0986"/>
    <w:rsid w:val="004B1CE5"/>
    <w:rsid w:val="004B6790"/>
    <w:rsid w:val="004C3C38"/>
    <w:rsid w:val="004C4324"/>
    <w:rsid w:val="004C4AE3"/>
    <w:rsid w:val="004D058F"/>
    <w:rsid w:val="004D1B58"/>
    <w:rsid w:val="004E691A"/>
    <w:rsid w:val="004E7799"/>
    <w:rsid w:val="004E7B57"/>
    <w:rsid w:val="004F3415"/>
    <w:rsid w:val="00504C71"/>
    <w:rsid w:val="00504D2D"/>
    <w:rsid w:val="00505AB3"/>
    <w:rsid w:val="00511EBA"/>
    <w:rsid w:val="005140BD"/>
    <w:rsid w:val="005161EE"/>
    <w:rsid w:val="00526E7A"/>
    <w:rsid w:val="00545687"/>
    <w:rsid w:val="005473BF"/>
    <w:rsid w:val="00550EC1"/>
    <w:rsid w:val="005640F5"/>
    <w:rsid w:val="00564EF9"/>
    <w:rsid w:val="005760F9"/>
    <w:rsid w:val="00580040"/>
    <w:rsid w:val="005814E0"/>
    <w:rsid w:val="00581E1D"/>
    <w:rsid w:val="005842F2"/>
    <w:rsid w:val="00584E0A"/>
    <w:rsid w:val="00585AF1"/>
    <w:rsid w:val="005933D0"/>
    <w:rsid w:val="005A032A"/>
    <w:rsid w:val="005B5036"/>
    <w:rsid w:val="005C1A13"/>
    <w:rsid w:val="005C202E"/>
    <w:rsid w:val="005C4611"/>
    <w:rsid w:val="005C708D"/>
    <w:rsid w:val="005C71BD"/>
    <w:rsid w:val="005C71F7"/>
    <w:rsid w:val="005D1C8B"/>
    <w:rsid w:val="005D1D90"/>
    <w:rsid w:val="005D5F9A"/>
    <w:rsid w:val="005E3B49"/>
    <w:rsid w:val="005F4D5C"/>
    <w:rsid w:val="00605D4D"/>
    <w:rsid w:val="00611B68"/>
    <w:rsid w:val="00613A8E"/>
    <w:rsid w:val="006459E2"/>
    <w:rsid w:val="00650B1E"/>
    <w:rsid w:val="00654A0E"/>
    <w:rsid w:val="006551DF"/>
    <w:rsid w:val="006671E1"/>
    <w:rsid w:val="006757D0"/>
    <w:rsid w:val="00677BB8"/>
    <w:rsid w:val="006819BD"/>
    <w:rsid w:val="0069016A"/>
    <w:rsid w:val="00696D6B"/>
    <w:rsid w:val="006A6F48"/>
    <w:rsid w:val="006C351F"/>
    <w:rsid w:val="006C7855"/>
    <w:rsid w:val="006E2722"/>
    <w:rsid w:val="006E3B01"/>
    <w:rsid w:val="006E64CD"/>
    <w:rsid w:val="006F6CCE"/>
    <w:rsid w:val="0070034B"/>
    <w:rsid w:val="007052F8"/>
    <w:rsid w:val="00707219"/>
    <w:rsid w:val="0071130A"/>
    <w:rsid w:val="0071680E"/>
    <w:rsid w:val="00716904"/>
    <w:rsid w:val="00717AB8"/>
    <w:rsid w:val="007212F1"/>
    <w:rsid w:val="00725574"/>
    <w:rsid w:val="0073525C"/>
    <w:rsid w:val="00741AD5"/>
    <w:rsid w:val="00745364"/>
    <w:rsid w:val="0075506E"/>
    <w:rsid w:val="00756D07"/>
    <w:rsid w:val="00757C87"/>
    <w:rsid w:val="00761954"/>
    <w:rsid w:val="00762203"/>
    <w:rsid w:val="007644DF"/>
    <w:rsid w:val="0077192C"/>
    <w:rsid w:val="00771BD5"/>
    <w:rsid w:val="00780C57"/>
    <w:rsid w:val="007829EE"/>
    <w:rsid w:val="0078317E"/>
    <w:rsid w:val="00785117"/>
    <w:rsid w:val="00791401"/>
    <w:rsid w:val="007A3505"/>
    <w:rsid w:val="007A3734"/>
    <w:rsid w:val="007A57FE"/>
    <w:rsid w:val="007A73F4"/>
    <w:rsid w:val="007C33B7"/>
    <w:rsid w:val="007C4604"/>
    <w:rsid w:val="007E2E75"/>
    <w:rsid w:val="007E7CD2"/>
    <w:rsid w:val="007F3378"/>
    <w:rsid w:val="0082134E"/>
    <w:rsid w:val="008240FF"/>
    <w:rsid w:val="00824D7C"/>
    <w:rsid w:val="00830A02"/>
    <w:rsid w:val="00833650"/>
    <w:rsid w:val="00836E00"/>
    <w:rsid w:val="0084575D"/>
    <w:rsid w:val="008478FA"/>
    <w:rsid w:val="0085358E"/>
    <w:rsid w:val="00854F27"/>
    <w:rsid w:val="008622C5"/>
    <w:rsid w:val="00865E1D"/>
    <w:rsid w:val="0087245E"/>
    <w:rsid w:val="00894244"/>
    <w:rsid w:val="008B00DE"/>
    <w:rsid w:val="008B5827"/>
    <w:rsid w:val="008B7850"/>
    <w:rsid w:val="008C5B7B"/>
    <w:rsid w:val="008F36D1"/>
    <w:rsid w:val="008F48B1"/>
    <w:rsid w:val="008F4B60"/>
    <w:rsid w:val="008F5BAB"/>
    <w:rsid w:val="009005BC"/>
    <w:rsid w:val="00905BCA"/>
    <w:rsid w:val="00913A0C"/>
    <w:rsid w:val="00914BA7"/>
    <w:rsid w:val="00920AE9"/>
    <w:rsid w:val="0094075A"/>
    <w:rsid w:val="00940B30"/>
    <w:rsid w:val="00942BF6"/>
    <w:rsid w:val="00945CFD"/>
    <w:rsid w:val="0096781A"/>
    <w:rsid w:val="00967824"/>
    <w:rsid w:val="00972F72"/>
    <w:rsid w:val="00976A41"/>
    <w:rsid w:val="00976B99"/>
    <w:rsid w:val="009A05C6"/>
    <w:rsid w:val="009B50A1"/>
    <w:rsid w:val="009C1D16"/>
    <w:rsid w:val="009E4A30"/>
    <w:rsid w:val="009F05BC"/>
    <w:rsid w:val="00A01BCC"/>
    <w:rsid w:val="00A07A06"/>
    <w:rsid w:val="00A07EDA"/>
    <w:rsid w:val="00A40B07"/>
    <w:rsid w:val="00A61D73"/>
    <w:rsid w:val="00A6235F"/>
    <w:rsid w:val="00A73AEB"/>
    <w:rsid w:val="00A83092"/>
    <w:rsid w:val="00A87590"/>
    <w:rsid w:val="00A94BBB"/>
    <w:rsid w:val="00AA0859"/>
    <w:rsid w:val="00AA3CB5"/>
    <w:rsid w:val="00AA4BA4"/>
    <w:rsid w:val="00AB1A9B"/>
    <w:rsid w:val="00AB7B1D"/>
    <w:rsid w:val="00AF20D2"/>
    <w:rsid w:val="00AF5807"/>
    <w:rsid w:val="00B03C40"/>
    <w:rsid w:val="00B03E3B"/>
    <w:rsid w:val="00B059F4"/>
    <w:rsid w:val="00B13466"/>
    <w:rsid w:val="00B24C8C"/>
    <w:rsid w:val="00B36371"/>
    <w:rsid w:val="00B42E34"/>
    <w:rsid w:val="00B45BFD"/>
    <w:rsid w:val="00B6585A"/>
    <w:rsid w:val="00B70C96"/>
    <w:rsid w:val="00B840D9"/>
    <w:rsid w:val="00B96C8F"/>
    <w:rsid w:val="00BA2FDB"/>
    <w:rsid w:val="00BB2861"/>
    <w:rsid w:val="00BC27A3"/>
    <w:rsid w:val="00BC3050"/>
    <w:rsid w:val="00BC3884"/>
    <w:rsid w:val="00BC701F"/>
    <w:rsid w:val="00C0202F"/>
    <w:rsid w:val="00C07DF5"/>
    <w:rsid w:val="00C113BB"/>
    <w:rsid w:val="00C13446"/>
    <w:rsid w:val="00C16821"/>
    <w:rsid w:val="00C24612"/>
    <w:rsid w:val="00C30FB8"/>
    <w:rsid w:val="00C46FE0"/>
    <w:rsid w:val="00C50F73"/>
    <w:rsid w:val="00C554BE"/>
    <w:rsid w:val="00C573F3"/>
    <w:rsid w:val="00C60FF0"/>
    <w:rsid w:val="00C6300C"/>
    <w:rsid w:val="00C67428"/>
    <w:rsid w:val="00C72782"/>
    <w:rsid w:val="00C7396A"/>
    <w:rsid w:val="00CA7429"/>
    <w:rsid w:val="00CB0EC9"/>
    <w:rsid w:val="00CB1B9B"/>
    <w:rsid w:val="00CC09A6"/>
    <w:rsid w:val="00CD4D83"/>
    <w:rsid w:val="00CE6C99"/>
    <w:rsid w:val="00CE6FFF"/>
    <w:rsid w:val="00CF2830"/>
    <w:rsid w:val="00D0551A"/>
    <w:rsid w:val="00D1403B"/>
    <w:rsid w:val="00D219E8"/>
    <w:rsid w:val="00D240E5"/>
    <w:rsid w:val="00D24D8D"/>
    <w:rsid w:val="00D3115C"/>
    <w:rsid w:val="00D45267"/>
    <w:rsid w:val="00D60E0A"/>
    <w:rsid w:val="00D65D9A"/>
    <w:rsid w:val="00D71930"/>
    <w:rsid w:val="00D71EFC"/>
    <w:rsid w:val="00D756B6"/>
    <w:rsid w:val="00D847D8"/>
    <w:rsid w:val="00DA33A6"/>
    <w:rsid w:val="00DA5666"/>
    <w:rsid w:val="00DB10EF"/>
    <w:rsid w:val="00DC1ACD"/>
    <w:rsid w:val="00DF31CF"/>
    <w:rsid w:val="00DF6B49"/>
    <w:rsid w:val="00E03172"/>
    <w:rsid w:val="00E04EE7"/>
    <w:rsid w:val="00E11ECE"/>
    <w:rsid w:val="00E3013A"/>
    <w:rsid w:val="00E35940"/>
    <w:rsid w:val="00E41B8C"/>
    <w:rsid w:val="00E426EC"/>
    <w:rsid w:val="00E42ECB"/>
    <w:rsid w:val="00E46154"/>
    <w:rsid w:val="00E510FE"/>
    <w:rsid w:val="00E657C5"/>
    <w:rsid w:val="00E70A5B"/>
    <w:rsid w:val="00E80560"/>
    <w:rsid w:val="00E811B7"/>
    <w:rsid w:val="00E8708D"/>
    <w:rsid w:val="00E97FE8"/>
    <w:rsid w:val="00EC60BF"/>
    <w:rsid w:val="00EC757D"/>
    <w:rsid w:val="00ED08E9"/>
    <w:rsid w:val="00ED5AA5"/>
    <w:rsid w:val="00EE137D"/>
    <w:rsid w:val="00EE7421"/>
    <w:rsid w:val="00EF5D66"/>
    <w:rsid w:val="00EF5E59"/>
    <w:rsid w:val="00EF783E"/>
    <w:rsid w:val="00F02309"/>
    <w:rsid w:val="00F1056E"/>
    <w:rsid w:val="00F42815"/>
    <w:rsid w:val="00F443AE"/>
    <w:rsid w:val="00F45CF4"/>
    <w:rsid w:val="00F476B2"/>
    <w:rsid w:val="00F540DA"/>
    <w:rsid w:val="00F553EB"/>
    <w:rsid w:val="00F56392"/>
    <w:rsid w:val="00F7219B"/>
    <w:rsid w:val="00F82C67"/>
    <w:rsid w:val="00F92FC4"/>
    <w:rsid w:val="00FB3AF8"/>
    <w:rsid w:val="00FC0537"/>
    <w:rsid w:val="00FC0F7A"/>
    <w:rsid w:val="00FD12B0"/>
    <w:rsid w:val="00FD20C0"/>
    <w:rsid w:val="00FD7503"/>
    <w:rsid w:val="00FE638F"/>
    <w:rsid w:val="00FE64D0"/>
    <w:rsid w:val="00FF0064"/>
    <w:rsid w:val="00FF0744"/>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58E598"/>
  <w15:docId w15:val="{C9326E55-B7A8-466F-A5EC-BA17DBA62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4BA7"/>
    <w:rPr>
      <w:sz w:val="24"/>
      <w:szCs w:val="24"/>
    </w:rPr>
  </w:style>
  <w:style w:type="paragraph" w:styleId="berschrift3">
    <w:name w:val="heading 3"/>
    <w:basedOn w:val="Standard"/>
    <w:next w:val="Standard"/>
    <w:link w:val="berschrift3Zchn"/>
    <w:qFormat/>
    <w:rsid w:val="00914BA7"/>
    <w:pPr>
      <w:keepNext/>
      <w:outlineLvl w:val="2"/>
    </w:pPr>
    <w:rPr>
      <w:rFonts w:ascii="Arial" w:hAnsi="Arial"/>
      <w:b/>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rsid w:val="00914B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pPr>
    <w:rPr>
      <w:rFonts w:ascii="Arial" w:hAnsi="Arial"/>
      <w:sz w:val="20"/>
      <w:szCs w:val="20"/>
    </w:rPr>
  </w:style>
  <w:style w:type="table" w:styleId="Tabellenraster">
    <w:name w:val="Table Grid"/>
    <w:basedOn w:val="NormaleTabelle"/>
    <w:rsid w:val="00914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914BA7"/>
    <w:pPr>
      <w:tabs>
        <w:tab w:val="center" w:pos="4536"/>
        <w:tab w:val="right" w:pos="9072"/>
      </w:tabs>
    </w:pPr>
  </w:style>
  <w:style w:type="paragraph" w:styleId="Fuzeile">
    <w:name w:val="footer"/>
    <w:basedOn w:val="Standard"/>
    <w:rsid w:val="00914BA7"/>
    <w:pPr>
      <w:tabs>
        <w:tab w:val="center" w:pos="4536"/>
        <w:tab w:val="right" w:pos="9072"/>
      </w:tabs>
    </w:pPr>
  </w:style>
  <w:style w:type="character" w:styleId="Hyperlink">
    <w:name w:val="Hyperlink"/>
    <w:basedOn w:val="Absatz-Standardschriftart"/>
    <w:rsid w:val="00914BA7"/>
    <w:rPr>
      <w:color w:val="0000FF"/>
      <w:u w:val="single"/>
    </w:rPr>
  </w:style>
  <w:style w:type="paragraph" w:customStyle="1" w:styleId="FormatvorlageFrutiger55Roman11ptZeilenabstandGenau16pt">
    <w:name w:val="Formatvorlage Frutiger 55 Roman 11 pt Zeilenabstand:  Genau 16 pt"/>
    <w:basedOn w:val="Standard"/>
    <w:rsid w:val="00914BA7"/>
    <w:pPr>
      <w:framePr w:w="2268" w:hSpace="142" w:vSpace="142" w:wrap="around" w:vAnchor="text" w:hAnchor="page" w:x="8982" w:y="-10"/>
      <w:spacing w:line="320" w:lineRule="exact"/>
    </w:pPr>
    <w:rPr>
      <w:rFonts w:ascii="Frutiger 55 Roman" w:hAnsi="Frutiger 55 Roman"/>
      <w:b/>
      <w:szCs w:val="20"/>
    </w:rPr>
  </w:style>
  <w:style w:type="paragraph" w:styleId="Sprechblasentext">
    <w:name w:val="Balloon Text"/>
    <w:basedOn w:val="Standard"/>
    <w:link w:val="SprechblasentextZchn"/>
    <w:semiHidden/>
    <w:rsid w:val="00914BA7"/>
    <w:rPr>
      <w:rFonts w:ascii="Lucida Grande" w:hAnsi="Lucida Grande"/>
      <w:sz w:val="18"/>
      <w:szCs w:val="20"/>
    </w:rPr>
  </w:style>
  <w:style w:type="character" w:customStyle="1" w:styleId="SprechblasentextZchn">
    <w:name w:val="Sprechblasentext Zchn"/>
    <w:link w:val="Sprechblasentext"/>
    <w:semiHidden/>
    <w:rsid w:val="00914BA7"/>
    <w:rPr>
      <w:rFonts w:ascii="Lucida Grande" w:hAnsi="Lucida Grande"/>
      <w:sz w:val="18"/>
    </w:rPr>
  </w:style>
  <w:style w:type="paragraph" w:customStyle="1" w:styleId="DunkleListe-Akzent31">
    <w:name w:val="Dunkle Liste - Akzent 31"/>
    <w:hidden/>
    <w:rsid w:val="00914BA7"/>
    <w:rPr>
      <w:sz w:val="24"/>
      <w:szCs w:val="24"/>
    </w:rPr>
  </w:style>
  <w:style w:type="character" w:styleId="Kommentarzeichen">
    <w:name w:val="annotation reference"/>
    <w:basedOn w:val="Absatz-Standardschriftart"/>
    <w:semiHidden/>
    <w:rsid w:val="00914BA7"/>
    <w:rPr>
      <w:sz w:val="16"/>
    </w:rPr>
  </w:style>
  <w:style w:type="paragraph" w:styleId="Kommentartext">
    <w:name w:val="annotation text"/>
    <w:basedOn w:val="Standard"/>
    <w:link w:val="KommentartextZchn"/>
    <w:semiHidden/>
    <w:rsid w:val="00914BA7"/>
    <w:rPr>
      <w:sz w:val="20"/>
      <w:szCs w:val="20"/>
    </w:rPr>
  </w:style>
  <w:style w:type="character" w:customStyle="1" w:styleId="KommentartextZchn">
    <w:name w:val="Kommentartext Zchn"/>
    <w:basedOn w:val="Absatz-Standardschriftart"/>
    <w:link w:val="Kommentartext"/>
    <w:semiHidden/>
    <w:rsid w:val="00914BA7"/>
    <w:rPr>
      <w:rFonts w:cs="Times New Roman"/>
    </w:rPr>
  </w:style>
  <w:style w:type="paragraph" w:styleId="Kommentarthema">
    <w:name w:val="annotation subject"/>
    <w:basedOn w:val="Kommentartext"/>
    <w:next w:val="Kommentartext"/>
    <w:link w:val="KommentarthemaZchn"/>
    <w:semiHidden/>
    <w:rsid w:val="00914BA7"/>
    <w:rPr>
      <w:b/>
    </w:rPr>
  </w:style>
  <w:style w:type="character" w:customStyle="1" w:styleId="KommentarthemaZchn">
    <w:name w:val="Kommentarthema Zchn"/>
    <w:link w:val="Kommentarthema"/>
    <w:semiHidden/>
    <w:rsid w:val="00914BA7"/>
    <w:rPr>
      <w:b/>
    </w:rPr>
  </w:style>
  <w:style w:type="character" w:customStyle="1" w:styleId="berschrift3Zchn">
    <w:name w:val="Überschrift 3 Zchn"/>
    <w:basedOn w:val="Absatz-Standardschriftart"/>
    <w:link w:val="berschrift3"/>
    <w:rsid w:val="00B70C96"/>
    <w:rPr>
      <w:rFonts w:ascii="Arial" w:hAnsi="Arial"/>
      <w:b/>
      <w:sz w:val="32"/>
    </w:rPr>
  </w:style>
  <w:style w:type="paragraph" w:styleId="Listenabsatz">
    <w:name w:val="List Paragraph"/>
    <w:basedOn w:val="Standard"/>
    <w:uiPriority w:val="34"/>
    <w:qFormat/>
    <w:rsid w:val="000743D8"/>
    <w:pPr>
      <w:spacing w:after="160" w:line="252" w:lineRule="auto"/>
      <w:ind w:left="720"/>
      <w:contextualSpacing/>
    </w:pPr>
    <w:rPr>
      <w:rFonts w:ascii="Calibri" w:eastAsiaTheme="minorHAnsi" w:hAnsi="Calibri" w:cs="Calibri"/>
      <w:sz w:val="22"/>
      <w:szCs w:val="22"/>
      <w:lang w:eastAsia="en-US"/>
    </w:rPr>
  </w:style>
  <w:style w:type="character" w:styleId="BesuchterLink">
    <w:name w:val="FollowedHyperlink"/>
    <w:basedOn w:val="Absatz-Standardschriftart"/>
    <w:uiPriority w:val="99"/>
    <w:semiHidden/>
    <w:unhideWhenUsed/>
    <w:rsid w:val="00FE64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971510">
      <w:bodyDiv w:val="1"/>
      <w:marLeft w:val="0"/>
      <w:marRight w:val="0"/>
      <w:marTop w:val="0"/>
      <w:marBottom w:val="0"/>
      <w:divBdr>
        <w:top w:val="none" w:sz="0" w:space="0" w:color="auto"/>
        <w:left w:val="none" w:sz="0" w:space="0" w:color="auto"/>
        <w:bottom w:val="none" w:sz="0" w:space="0" w:color="auto"/>
        <w:right w:val="none" w:sz="0" w:space="0" w:color="auto"/>
      </w:divBdr>
    </w:div>
    <w:div w:id="266625368">
      <w:bodyDiv w:val="1"/>
      <w:marLeft w:val="0"/>
      <w:marRight w:val="0"/>
      <w:marTop w:val="0"/>
      <w:marBottom w:val="0"/>
      <w:divBdr>
        <w:top w:val="none" w:sz="0" w:space="0" w:color="auto"/>
        <w:left w:val="none" w:sz="0" w:space="0" w:color="auto"/>
        <w:bottom w:val="none" w:sz="0" w:space="0" w:color="auto"/>
        <w:right w:val="none" w:sz="0" w:space="0" w:color="auto"/>
      </w:divBdr>
    </w:div>
    <w:div w:id="310255435">
      <w:bodyDiv w:val="1"/>
      <w:marLeft w:val="0"/>
      <w:marRight w:val="0"/>
      <w:marTop w:val="0"/>
      <w:marBottom w:val="0"/>
      <w:divBdr>
        <w:top w:val="none" w:sz="0" w:space="0" w:color="auto"/>
        <w:left w:val="none" w:sz="0" w:space="0" w:color="auto"/>
        <w:bottom w:val="none" w:sz="0" w:space="0" w:color="auto"/>
        <w:right w:val="none" w:sz="0" w:space="0" w:color="auto"/>
      </w:divBdr>
    </w:div>
    <w:div w:id="1127040897">
      <w:bodyDiv w:val="1"/>
      <w:marLeft w:val="0"/>
      <w:marRight w:val="0"/>
      <w:marTop w:val="0"/>
      <w:marBottom w:val="0"/>
      <w:divBdr>
        <w:top w:val="none" w:sz="0" w:space="0" w:color="auto"/>
        <w:left w:val="none" w:sz="0" w:space="0" w:color="auto"/>
        <w:bottom w:val="none" w:sz="0" w:space="0" w:color="auto"/>
        <w:right w:val="none" w:sz="0" w:space="0" w:color="auto"/>
      </w:divBdr>
    </w:div>
    <w:div w:id="136416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katron-brandschutz.de/pre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85F47F-A74E-4910-8518-742E5E88B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3978</Characters>
  <Application>Microsoft Office Word</Application>
  <DocSecurity>0</DocSecurity>
  <Lines>33</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Company>Hekatron Vertriebs GmbH</Company>
  <LinksUpToDate>false</LinksUpToDate>
  <CharactersWithSpaces>4497</CharactersWithSpaces>
  <SharedDoc>false</SharedDoc>
  <HLinks>
    <vt:vector size="6" baseType="variant">
      <vt:variant>
        <vt:i4>3014681</vt:i4>
      </vt:variant>
      <vt:variant>
        <vt:i4>0</vt:i4>
      </vt:variant>
      <vt:variant>
        <vt:i4>0</vt:i4>
      </vt:variant>
      <vt:variant>
        <vt:i4>5</vt:i4>
      </vt:variant>
      <vt:variant>
        <vt:lpwstr>mailto:sol@hekatron.de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sol</dc:creator>
  <cp:lastModifiedBy>Solasse Detlef</cp:lastModifiedBy>
  <cp:revision>23</cp:revision>
  <cp:lastPrinted>2019-02-19T12:20:00Z</cp:lastPrinted>
  <dcterms:created xsi:type="dcterms:W3CDTF">2019-02-07T14:07:00Z</dcterms:created>
  <dcterms:modified xsi:type="dcterms:W3CDTF">2019-02-19T12:22:00Z</dcterms:modified>
</cp:coreProperties>
</file>