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2D62" w:rsidRPr="00291948" w:rsidRDefault="00F217F6" w:rsidP="00D63A48">
      <w:pPr>
        <w:spacing w:after="120"/>
        <w:ind w:right="-284"/>
        <w:rPr>
          <w:rFonts w:ascii="Arial" w:hAnsi="Arial" w:cs="Arial"/>
          <w:color w:val="211D1E"/>
          <w:sz w:val="34"/>
          <w:szCs w:val="34"/>
        </w:rPr>
      </w:pPr>
      <w:r>
        <w:rPr>
          <w:rFonts w:ascii="Arial" w:hAnsi="Arial" w:cs="Arial"/>
          <w:color w:val="00A8E2"/>
          <w:sz w:val="40"/>
          <w:szCs w:val="40"/>
        </w:rPr>
        <w:t>Firmenporträt</w:t>
      </w:r>
      <w:r w:rsidR="00127815" w:rsidRPr="00291948">
        <w:rPr>
          <w:rFonts w:ascii="Arial" w:hAnsi="Arial" w:cs="Arial"/>
          <w:color w:val="00A8E2"/>
          <w:sz w:val="40"/>
          <w:szCs w:val="40"/>
        </w:rPr>
        <w:t>_</w:t>
      </w:r>
    </w:p>
    <w:p w:rsidR="00F701D7" w:rsidRPr="00291948" w:rsidRDefault="002A4F52" w:rsidP="00434698">
      <w:pPr>
        <w:spacing w:after="320"/>
        <w:ind w:right="-284"/>
        <w:rPr>
          <w:rFonts w:ascii="Arial" w:hAnsi="Arial" w:cs="Arial"/>
          <w:color w:val="211D1E"/>
          <w:sz w:val="34"/>
          <w:szCs w:val="34"/>
        </w:rPr>
      </w:pPr>
      <w:r w:rsidRPr="00291948">
        <w:rPr>
          <w:rFonts w:ascii="Arial" w:hAnsi="Arial" w:cs="Arial"/>
          <w:color w:val="211D1E"/>
          <w:sz w:val="34"/>
          <w:szCs w:val="34"/>
        </w:rPr>
        <w:t>13</w:t>
      </w:r>
      <w:r w:rsidR="009467A3" w:rsidRPr="00291948">
        <w:rPr>
          <w:rFonts w:ascii="Arial" w:hAnsi="Arial" w:cs="Arial"/>
          <w:color w:val="211D1E"/>
          <w:sz w:val="34"/>
          <w:szCs w:val="34"/>
        </w:rPr>
        <w:t xml:space="preserve">. </w:t>
      </w:r>
      <w:r w:rsidR="00C87A42" w:rsidRPr="00291948">
        <w:rPr>
          <w:rFonts w:ascii="Arial" w:hAnsi="Arial" w:cs="Arial"/>
          <w:color w:val="211D1E"/>
          <w:sz w:val="34"/>
          <w:szCs w:val="34"/>
        </w:rPr>
        <w:t>November</w:t>
      </w:r>
      <w:r w:rsidR="00F701D7" w:rsidRPr="00291948">
        <w:rPr>
          <w:rFonts w:ascii="Arial" w:hAnsi="Arial" w:cs="Arial"/>
          <w:color w:val="211D1E"/>
          <w:sz w:val="34"/>
          <w:szCs w:val="34"/>
        </w:rPr>
        <w:t xml:space="preserve"> 201</w:t>
      </w:r>
      <w:r w:rsidR="009467A3" w:rsidRPr="00291948">
        <w:rPr>
          <w:rFonts w:ascii="Arial" w:hAnsi="Arial" w:cs="Arial"/>
          <w:color w:val="211D1E"/>
          <w:sz w:val="34"/>
          <w:szCs w:val="34"/>
        </w:rPr>
        <w:t>8</w:t>
      </w:r>
    </w:p>
    <w:p w:rsidR="00FF6177" w:rsidRPr="00291948" w:rsidRDefault="00FF6177" w:rsidP="00FF6177">
      <w:pPr>
        <w:spacing w:line="360" w:lineRule="auto"/>
        <w:ind w:right="-284"/>
        <w:rPr>
          <w:rFonts w:ascii="Arial" w:hAnsi="Arial" w:cs="Arial"/>
          <w:color w:val="211D1E"/>
          <w:sz w:val="24"/>
        </w:rPr>
      </w:pPr>
    </w:p>
    <w:p w:rsidR="001A74AD" w:rsidRPr="00291948" w:rsidRDefault="0053207D" w:rsidP="001A74AD">
      <w:pPr>
        <w:rPr>
          <w:rFonts w:ascii="Arial" w:hAnsi="Arial" w:cs="Arial"/>
          <w:b/>
          <w:bCs/>
          <w:color w:val="211D1E"/>
          <w:sz w:val="28"/>
          <w:szCs w:val="28"/>
        </w:rPr>
      </w:pPr>
      <w:r w:rsidRPr="00291948">
        <w:rPr>
          <w:rFonts w:ascii="Arial" w:hAnsi="Arial" w:cs="Arial"/>
          <w:b/>
          <w:bCs/>
          <w:color w:val="211D1E"/>
          <w:sz w:val="28"/>
          <w:szCs w:val="28"/>
        </w:rPr>
        <w:t>Ideen zum Leben erwecken</w:t>
      </w:r>
    </w:p>
    <w:p w:rsidR="00491DAE" w:rsidRPr="00291948" w:rsidRDefault="00491DAE" w:rsidP="001A74AD">
      <w:pPr>
        <w:rPr>
          <w:rFonts w:ascii="Arial" w:hAnsi="Arial" w:cs="Arial"/>
          <w:b/>
          <w:bCs/>
          <w:color w:val="211D1E"/>
          <w:sz w:val="28"/>
          <w:szCs w:val="28"/>
        </w:rPr>
      </w:pPr>
    </w:p>
    <w:p w:rsidR="00FF6177" w:rsidRPr="00291948" w:rsidRDefault="0053207D" w:rsidP="0053207D">
      <w:pPr>
        <w:spacing w:line="360" w:lineRule="auto"/>
        <w:rPr>
          <w:rFonts w:ascii="Arial" w:hAnsi="Arial" w:cs="Arial"/>
          <w:b/>
          <w:sz w:val="24"/>
        </w:rPr>
      </w:pPr>
      <w:r w:rsidRPr="00291948">
        <w:rPr>
          <w:rFonts w:ascii="Arial" w:hAnsi="Arial" w:cs="Arial"/>
          <w:b/>
          <w:sz w:val="24"/>
        </w:rPr>
        <w:t>Hekatron Manufacturing ist der renommierte Anbieter für die Auftragsfertigung von Elektronikkomponenten in Deutschland – und führend bei Qualität, Kundennähe und Flexibilität. Auch die Mitarbeiter fühlen sich wohl: Das Unternehmen gehört seit Jahren zu den 100 besten Arbeitgebern.</w:t>
      </w:r>
    </w:p>
    <w:p w:rsidR="0053207D" w:rsidRPr="00291948" w:rsidRDefault="0053207D" w:rsidP="0053207D">
      <w:pPr>
        <w:spacing w:line="360" w:lineRule="auto"/>
        <w:rPr>
          <w:rFonts w:ascii="Arial" w:hAnsi="Arial" w:cs="Arial"/>
          <w:sz w:val="24"/>
        </w:rPr>
      </w:pPr>
    </w:p>
    <w:p w:rsidR="0053207D" w:rsidRPr="00291948" w:rsidRDefault="0053207D" w:rsidP="00291948">
      <w:pPr>
        <w:spacing w:after="160" w:line="360" w:lineRule="auto"/>
        <w:rPr>
          <w:rFonts w:ascii="Arial" w:hAnsi="Arial" w:cs="Arial"/>
          <w:sz w:val="24"/>
        </w:rPr>
      </w:pPr>
      <w:r w:rsidRPr="00291948">
        <w:rPr>
          <w:rFonts w:ascii="Arial" w:hAnsi="Arial" w:cs="Arial"/>
          <w:sz w:val="24"/>
        </w:rPr>
        <w:t xml:space="preserve">Alle Welt redet von Digitalisierung. Dabei wird leicht vergessen, dass immaterielle digitale Information immer auch physische Hardware benötigt, die Informationen speichert, übermittelt, anzeigt und bedienbar macht. Diese Elektronik ist oft unsichtbar, umgibt uns heute aber fast immer und überall. Häufig stammt sie von der Hekatron Manufacturing aus Sulzburg im Markgräflerland im äußersten Südwesten Deutschlands, einem der großen EMS-Auftragsfertiger (Electronic Manufacturing Services) für deutsche und internationale Kunden. Elektronik von Hekatron Manufacturing steckt in </w:t>
      </w:r>
      <w:r w:rsidR="00FB5E62">
        <w:rPr>
          <w:rFonts w:ascii="Arial" w:hAnsi="Arial" w:cs="Arial"/>
          <w:sz w:val="24"/>
        </w:rPr>
        <w:t xml:space="preserve">Diagnosegeräten in der </w:t>
      </w:r>
      <w:r w:rsidR="00FB5E62" w:rsidRPr="00FB5E62">
        <w:rPr>
          <w:rFonts w:ascii="Arial" w:hAnsi="Arial" w:cs="Arial"/>
          <w:sz w:val="24"/>
        </w:rPr>
        <w:t>Mess-, Steuerungs- und Regelungstechnik</w:t>
      </w:r>
      <w:r w:rsidRPr="00291948">
        <w:rPr>
          <w:rFonts w:ascii="Arial" w:hAnsi="Arial" w:cs="Arial"/>
          <w:sz w:val="24"/>
        </w:rPr>
        <w:t xml:space="preserve">, in </w:t>
      </w:r>
      <w:r w:rsidR="00FB5E62">
        <w:rPr>
          <w:rFonts w:ascii="Arial" w:hAnsi="Arial" w:cs="Arial"/>
          <w:sz w:val="24"/>
        </w:rPr>
        <w:t>Steuerungss</w:t>
      </w:r>
      <w:r w:rsidR="00FB5E62" w:rsidRPr="00291948">
        <w:rPr>
          <w:rFonts w:ascii="Arial" w:hAnsi="Arial" w:cs="Arial"/>
          <w:sz w:val="24"/>
        </w:rPr>
        <w:t xml:space="preserve">ystemen </w:t>
      </w:r>
      <w:r w:rsidRPr="00291948">
        <w:rPr>
          <w:rFonts w:ascii="Arial" w:hAnsi="Arial" w:cs="Arial"/>
          <w:sz w:val="24"/>
        </w:rPr>
        <w:t>von Industriemaschinen oder im</w:t>
      </w:r>
      <w:r w:rsidR="00925685">
        <w:rPr>
          <w:rFonts w:ascii="Arial" w:hAnsi="Arial" w:cs="Arial"/>
          <w:sz w:val="24"/>
        </w:rPr>
        <w:t xml:space="preserve"> Pfleger-Notruf im Krankenhaus.</w:t>
      </w:r>
    </w:p>
    <w:p w:rsidR="00925685" w:rsidRDefault="0053207D" w:rsidP="00015AED">
      <w:pPr>
        <w:spacing w:after="160" w:line="360" w:lineRule="auto"/>
        <w:rPr>
          <w:rFonts w:ascii="Arial" w:hAnsi="Arial" w:cs="Arial"/>
          <w:sz w:val="24"/>
        </w:rPr>
      </w:pPr>
      <w:r w:rsidRPr="00291948">
        <w:rPr>
          <w:rFonts w:ascii="Arial" w:hAnsi="Arial" w:cs="Arial"/>
          <w:b/>
          <w:sz w:val="24"/>
        </w:rPr>
        <w:t>Erfolg mit Rauch</w:t>
      </w:r>
      <w:r w:rsidR="00FB5E62">
        <w:rPr>
          <w:rFonts w:ascii="Arial" w:hAnsi="Arial" w:cs="Arial"/>
          <w:b/>
          <w:sz w:val="24"/>
        </w:rPr>
        <w:t>warn</w:t>
      </w:r>
      <w:r w:rsidRPr="00291948">
        <w:rPr>
          <w:rFonts w:ascii="Arial" w:hAnsi="Arial" w:cs="Arial"/>
          <w:b/>
          <w:sz w:val="24"/>
        </w:rPr>
        <w:t>meldern</w:t>
      </w:r>
      <w:r w:rsidR="00E333FC" w:rsidRPr="00291948">
        <w:rPr>
          <w:rFonts w:ascii="Arial" w:hAnsi="Arial" w:cs="Arial"/>
          <w:b/>
          <w:sz w:val="24"/>
        </w:rPr>
        <w:br/>
      </w:r>
      <w:r w:rsidRPr="00291948">
        <w:rPr>
          <w:rFonts w:ascii="Arial" w:hAnsi="Arial" w:cs="Arial"/>
          <w:sz w:val="24"/>
        </w:rPr>
        <w:t>Größter Erfolg des Unternehmens sind Rauch</w:t>
      </w:r>
      <w:r w:rsidR="00FB5E62">
        <w:rPr>
          <w:rFonts w:ascii="Arial" w:hAnsi="Arial" w:cs="Arial"/>
          <w:sz w:val="24"/>
        </w:rPr>
        <w:t>warn</w:t>
      </w:r>
      <w:r w:rsidRPr="00291948">
        <w:rPr>
          <w:rFonts w:ascii="Arial" w:hAnsi="Arial" w:cs="Arial"/>
          <w:sz w:val="24"/>
        </w:rPr>
        <w:t>melder, drei Millionen fertigen die Markgräfler pro Jahr. Als die kleinen Lebensretter an der Decke vor zehn Jahren in immer mehr Bundesländern Pflicht wurden, führte das zu einem enormen Auftragsboom. „Die LKW standen vor dem Werk Schlange und rissen sich um unsere Rauchwarnmelder“, erinnert sich Michael Roth, Geschäftsführer von Hekatron Manufacturing. Der Erfolg reicht zurück in die 1960er Jahre, als der Unternehmensgründer den Rauchmelder mit Streulichtprinzip etablierte, der die alten Modelle mit Ionisationsprinzip mit ihren</w:t>
      </w:r>
      <w:r w:rsidR="00925685">
        <w:rPr>
          <w:rFonts w:ascii="Arial" w:hAnsi="Arial" w:cs="Arial"/>
          <w:sz w:val="24"/>
        </w:rPr>
        <w:t xml:space="preserve"> radioaktiven Stoffen ersetzte.</w:t>
      </w:r>
    </w:p>
    <w:p w:rsidR="0053207D" w:rsidRPr="00291948" w:rsidRDefault="0053207D" w:rsidP="00015AED">
      <w:pPr>
        <w:spacing w:after="160" w:line="360" w:lineRule="auto"/>
        <w:rPr>
          <w:rFonts w:ascii="Arial" w:hAnsi="Arial" w:cs="Arial"/>
          <w:sz w:val="24"/>
        </w:rPr>
      </w:pPr>
      <w:r w:rsidRPr="00291948">
        <w:rPr>
          <w:rFonts w:ascii="Arial" w:hAnsi="Arial" w:cs="Arial"/>
          <w:sz w:val="24"/>
        </w:rPr>
        <w:t xml:space="preserve">Früh hat Hekatron Manufacturing Produktionskompetenz aufgebaut. Anfangs nur für den Eigenbedarf, produziert das Unternehmen heute für die Hekatron Brandschutz und hat sich Schritt für Schritt als zentrales Kompetenzzentrum aller Unternehmen im Geschäftsbereich Alarm- und Sicherheitssysteme </w:t>
      </w:r>
      <w:r w:rsidRPr="00291948">
        <w:rPr>
          <w:rFonts w:ascii="Arial" w:hAnsi="Arial" w:cs="Arial"/>
          <w:sz w:val="24"/>
        </w:rPr>
        <w:lastRenderedPageBreak/>
        <w:t xml:space="preserve">der Securitas Gruppe Schweiz etabliert. Außerdem ist Hekatron Manufacturing mit wachsendem Erfolg auf dem freien EMS-Markt aktiv und produziert </w:t>
      </w:r>
      <w:r w:rsidR="00925685">
        <w:rPr>
          <w:rFonts w:ascii="Arial" w:hAnsi="Arial" w:cs="Arial"/>
          <w:sz w:val="24"/>
        </w:rPr>
        <w:t>elektronische Baugruppen</w:t>
      </w:r>
      <w:r w:rsidRPr="00291948">
        <w:rPr>
          <w:rFonts w:ascii="Arial" w:hAnsi="Arial" w:cs="Arial"/>
          <w:sz w:val="24"/>
        </w:rPr>
        <w:t xml:space="preserve"> für zahlreiche Unternehmen der unterschiedlichsten Branchen</w:t>
      </w:r>
      <w:r w:rsidR="00736D82">
        <w:rPr>
          <w:rFonts w:ascii="Arial" w:hAnsi="Arial" w:cs="Arial"/>
          <w:sz w:val="24"/>
        </w:rPr>
        <w:t>.</w:t>
      </w:r>
    </w:p>
    <w:p w:rsidR="0053207D" w:rsidRPr="00291948" w:rsidRDefault="0053207D" w:rsidP="00015AED">
      <w:pPr>
        <w:spacing w:after="160" w:line="360" w:lineRule="auto"/>
        <w:rPr>
          <w:rFonts w:ascii="Arial" w:hAnsi="Arial" w:cs="Arial"/>
          <w:sz w:val="24"/>
        </w:rPr>
      </w:pPr>
      <w:r w:rsidRPr="00291948">
        <w:rPr>
          <w:rFonts w:ascii="Arial" w:hAnsi="Arial" w:cs="Arial"/>
          <w:sz w:val="24"/>
        </w:rPr>
        <w:t xml:space="preserve">Im Jahr 2001 spaltete sich Hekatron in die Hekatron Brandschutz, die Produkte im anlagentechnischen Brandschutz vertreibt, sowie in die Hekatron Manufacturing (Hekatron Technik GmbH), die diese Produkte fertigt und zunächst ausschließlich für das Schwesterunternehmen arbeitete. Das hat sich geändert. Heute beliefert Hekatron Manufacturing viele Unternehmen weltweit aus Branchen wie Automotive, Maschinenbau oder Gesundheit. </w:t>
      </w:r>
    </w:p>
    <w:p w:rsidR="0053207D" w:rsidRPr="00291948" w:rsidRDefault="0053207D" w:rsidP="00015AED">
      <w:pPr>
        <w:spacing w:after="160" w:line="360" w:lineRule="auto"/>
        <w:rPr>
          <w:rFonts w:ascii="Arial" w:hAnsi="Arial" w:cs="Arial"/>
          <w:sz w:val="24"/>
        </w:rPr>
      </w:pPr>
      <w:r w:rsidRPr="00291948">
        <w:rPr>
          <w:rFonts w:ascii="Arial" w:hAnsi="Arial" w:cs="Arial"/>
          <w:b/>
          <w:sz w:val="24"/>
        </w:rPr>
        <w:t>Kunden sind wie Eisberge</w:t>
      </w:r>
      <w:r w:rsidR="00E333FC" w:rsidRPr="00291948">
        <w:rPr>
          <w:rFonts w:ascii="Arial" w:hAnsi="Arial" w:cs="Arial"/>
          <w:b/>
          <w:sz w:val="24"/>
        </w:rPr>
        <w:br/>
      </w:r>
      <w:r w:rsidRPr="00291948">
        <w:rPr>
          <w:rFonts w:ascii="Arial" w:hAnsi="Arial" w:cs="Arial"/>
          <w:sz w:val="24"/>
        </w:rPr>
        <w:t xml:space="preserve">Mit seinem Bekenntnis zu bedingungsloser Qualität und Kundennähe und ausschließlicher Fertigung in Deutschland, nimmt Hekatron Manufacturing unter den rund 400 EMS-Lohnfertigern in Deutschland eine Spitzenposition ein. „Wir sind ein Produktionsspezialist von der Pike auf“, sagt Roth. Eine Stärke ist die Flexibilität. Der Betrieb </w:t>
      </w:r>
      <w:r w:rsidR="00FB5E62">
        <w:rPr>
          <w:rFonts w:ascii="Arial" w:hAnsi="Arial" w:cs="Arial"/>
          <w:sz w:val="24"/>
        </w:rPr>
        <w:t>produziert elektronische Baugruppen</w:t>
      </w:r>
      <w:r w:rsidRPr="00291948">
        <w:rPr>
          <w:rFonts w:ascii="Arial" w:hAnsi="Arial" w:cs="Arial"/>
          <w:sz w:val="24"/>
        </w:rPr>
        <w:t xml:space="preserve"> in Losgrößen vom Einzelstück bis zu Millionenserien. Auch die Kundennähe ist vorbildlich. Mit Kunden zu sprechen vergleicht Roth mit einem Eisberg: Was der Kunde wirklich wolle, erfahre man erst, wenn man unter die Wasseroberfläche schaue, das heißt eng mit ihm zu kommunizieren.</w:t>
      </w:r>
    </w:p>
    <w:p w:rsidR="0053207D" w:rsidRPr="00291948" w:rsidRDefault="0053207D" w:rsidP="00015AED">
      <w:pPr>
        <w:spacing w:after="160" w:line="360" w:lineRule="auto"/>
        <w:rPr>
          <w:rFonts w:ascii="Arial" w:hAnsi="Arial" w:cs="Arial"/>
          <w:sz w:val="24"/>
        </w:rPr>
      </w:pPr>
      <w:r w:rsidRPr="00291948">
        <w:rPr>
          <w:rFonts w:ascii="Arial" w:hAnsi="Arial" w:cs="Arial"/>
          <w:sz w:val="24"/>
        </w:rPr>
        <w:t xml:space="preserve">Hekatron Manufacturing wächst mit seinen Aktivitäten auf dem freien Markt mit </w:t>
      </w:r>
      <w:r w:rsidR="00FB5E62">
        <w:rPr>
          <w:rFonts w:ascii="Arial" w:hAnsi="Arial" w:cs="Arial"/>
          <w:sz w:val="24"/>
        </w:rPr>
        <w:t xml:space="preserve">mehr als </w:t>
      </w:r>
      <w:r w:rsidRPr="00291948">
        <w:rPr>
          <w:rFonts w:ascii="Arial" w:hAnsi="Arial" w:cs="Arial"/>
          <w:sz w:val="24"/>
        </w:rPr>
        <w:t>15 Prozent im Jahr. Das bringt große Herausforderungen mit sich. Die größte neben der Gewinnung von Fachkräften ist die Knappheit bei elektronischen Bauteilen. Seit große Player wie Apple ganze Fabrikkapazitäten aufkaufen und Autos sich immer mehr zu rollenden Leiterplatten mausern, hat sich die Lage noch einmal verschärft. Die Hersteller der Bauteile, die vorwiegend in Asien sind, können die Nachfrage nicht stillen und teilen ihre Lieferungen zu (</w:t>
      </w:r>
      <w:r w:rsidR="00736D82" w:rsidRPr="00291948">
        <w:rPr>
          <w:rFonts w:ascii="Arial" w:hAnsi="Arial" w:cs="Arial"/>
          <w:sz w:val="24"/>
        </w:rPr>
        <w:t>Allokation</w:t>
      </w:r>
      <w:r w:rsidRPr="00291948">
        <w:rPr>
          <w:rFonts w:ascii="Arial" w:hAnsi="Arial" w:cs="Arial"/>
          <w:sz w:val="24"/>
        </w:rPr>
        <w:t xml:space="preserve">), wobei nur noch rund zehn Prozent Europa erreichen, die Preise haben sich </w:t>
      </w:r>
      <w:r w:rsidR="00FB5E62">
        <w:rPr>
          <w:rFonts w:ascii="Arial" w:hAnsi="Arial" w:cs="Arial"/>
          <w:sz w:val="24"/>
        </w:rPr>
        <w:t xml:space="preserve">teilweise </w:t>
      </w:r>
      <w:r w:rsidRPr="00291948">
        <w:rPr>
          <w:rFonts w:ascii="Arial" w:hAnsi="Arial" w:cs="Arial"/>
          <w:sz w:val="24"/>
        </w:rPr>
        <w:t>vervielfacht. Hekatron</w:t>
      </w:r>
      <w:r w:rsidR="00FB5E62">
        <w:rPr>
          <w:rFonts w:ascii="Arial" w:hAnsi="Arial" w:cs="Arial"/>
          <w:sz w:val="24"/>
        </w:rPr>
        <w:t xml:space="preserve"> Manufacturing</w:t>
      </w:r>
      <w:r w:rsidRPr="00291948">
        <w:rPr>
          <w:rFonts w:ascii="Arial" w:hAnsi="Arial" w:cs="Arial"/>
          <w:sz w:val="24"/>
        </w:rPr>
        <w:t xml:space="preserve"> geht deshalb unkonventionelle Wege in der Beschaffung: „Wir werden 2019 ein Einkaufsbüro in China eröffnen“, so Roth. So wolle man die benötigten Bauteile direkt an der Quelle abschöpfen. </w:t>
      </w:r>
    </w:p>
    <w:p w:rsidR="0053207D" w:rsidRPr="00291948" w:rsidRDefault="0053207D" w:rsidP="00015AED">
      <w:pPr>
        <w:spacing w:after="160" w:line="360" w:lineRule="auto"/>
        <w:rPr>
          <w:rFonts w:ascii="Arial" w:hAnsi="Arial" w:cs="Arial"/>
          <w:sz w:val="24"/>
        </w:rPr>
      </w:pPr>
      <w:r w:rsidRPr="00291948">
        <w:rPr>
          <w:rFonts w:ascii="Arial" w:hAnsi="Arial" w:cs="Arial"/>
          <w:b/>
          <w:sz w:val="24"/>
        </w:rPr>
        <w:t>In Prozessen denken</w:t>
      </w:r>
      <w:r w:rsidR="00E333FC" w:rsidRPr="00291948">
        <w:rPr>
          <w:rFonts w:ascii="Arial" w:hAnsi="Arial" w:cs="Arial"/>
          <w:b/>
          <w:sz w:val="24"/>
        </w:rPr>
        <w:br/>
      </w:r>
      <w:r w:rsidRPr="00291948">
        <w:rPr>
          <w:rFonts w:ascii="Arial" w:hAnsi="Arial" w:cs="Arial"/>
          <w:sz w:val="24"/>
        </w:rPr>
        <w:t xml:space="preserve">„Wir sind ein agiles Unternehmen“, sagt Michael Roth und liefert eine Fülle an Belegen. So soll bis 2024 die komplette Produktion </w:t>
      </w:r>
      <w:r w:rsidR="00FB5E62">
        <w:rPr>
          <w:rFonts w:ascii="Arial" w:hAnsi="Arial" w:cs="Arial"/>
          <w:sz w:val="24"/>
        </w:rPr>
        <w:t xml:space="preserve">erneut </w:t>
      </w:r>
      <w:r w:rsidRPr="00291948">
        <w:rPr>
          <w:rFonts w:ascii="Arial" w:hAnsi="Arial" w:cs="Arial"/>
          <w:sz w:val="24"/>
        </w:rPr>
        <w:t xml:space="preserve">umgebaut werden und sich am Wertstrom orientieren. Kanban und Kaizen – die japanische Kunst, Lieferketten zu organisieren und Verschwendung zu minimieren – </w:t>
      </w:r>
      <w:r w:rsidRPr="00291948">
        <w:rPr>
          <w:rFonts w:ascii="Arial" w:hAnsi="Arial" w:cs="Arial"/>
          <w:sz w:val="24"/>
        </w:rPr>
        <w:lastRenderedPageBreak/>
        <w:t>sind schon lange Vorbild im Werk. Statt vordefinierte Aufgaben zu verrichten, sollen die Mitarbeiter künftig noch mehr in Prozess</w:t>
      </w:r>
      <w:r w:rsidR="00FB5E62">
        <w:rPr>
          <w:rFonts w:ascii="Arial" w:hAnsi="Arial" w:cs="Arial"/>
          <w:sz w:val="24"/>
        </w:rPr>
        <w:t>ketten</w:t>
      </w:r>
      <w:r w:rsidRPr="00291948">
        <w:rPr>
          <w:rFonts w:ascii="Arial" w:hAnsi="Arial" w:cs="Arial"/>
          <w:sz w:val="24"/>
        </w:rPr>
        <w:t xml:space="preserve"> denken – gerade auch in der „Teppichbodenabteilung“, wie Roth die nicht direkt wertschöpfend tätigen Teams mit einem Augenzwinkern nennt. Hochdigitalisiert sind die Prozesse heute schon, aber mit </w:t>
      </w:r>
      <w:r w:rsidR="00F97AF7" w:rsidRPr="00FB5E62">
        <w:rPr>
          <w:rFonts w:ascii="Arial" w:hAnsi="Arial" w:cs="Arial"/>
          <w:sz w:val="24"/>
        </w:rPr>
        <w:t>der fortschreitende</w:t>
      </w:r>
      <w:r w:rsidR="00F97AF7">
        <w:rPr>
          <w:rFonts w:ascii="Arial" w:hAnsi="Arial" w:cs="Arial"/>
          <w:sz w:val="24"/>
        </w:rPr>
        <w:t>n digitalen Transformation</w:t>
      </w:r>
      <w:r w:rsidR="00FB5E62">
        <w:rPr>
          <w:rFonts w:ascii="Arial" w:hAnsi="Arial" w:cs="Arial"/>
          <w:sz w:val="24"/>
        </w:rPr>
        <w:t xml:space="preserve"> in allen Bereichen </w:t>
      </w:r>
      <w:r w:rsidRPr="00291948">
        <w:rPr>
          <w:rFonts w:ascii="Arial" w:hAnsi="Arial" w:cs="Arial"/>
          <w:sz w:val="24"/>
        </w:rPr>
        <w:t xml:space="preserve">wird das noch zunehmen. </w:t>
      </w:r>
    </w:p>
    <w:p w:rsidR="0053207D" w:rsidRPr="00291948" w:rsidRDefault="0053207D" w:rsidP="00015AED">
      <w:pPr>
        <w:spacing w:after="160" w:line="360" w:lineRule="auto"/>
        <w:rPr>
          <w:rFonts w:ascii="Arial" w:hAnsi="Arial" w:cs="Arial"/>
          <w:sz w:val="24"/>
        </w:rPr>
      </w:pPr>
      <w:r w:rsidRPr="00291948">
        <w:rPr>
          <w:rFonts w:ascii="Arial" w:hAnsi="Arial" w:cs="Arial"/>
          <w:sz w:val="24"/>
        </w:rPr>
        <w:t xml:space="preserve">Den Anfang macht 2019 die Distribution, die ins nahe gelegene Neuenburg verlagert wird, wo es mehr Platz gibt. Die Veränderungen geschehen im laufenden Prozess, der Kunde merkt davon nichts. Eine Verlagerung von Produktion ins Ausland stand dagegen bis heute nie zur Debatte. „Ein Standort, ein Versprechen“, lautet die Hekatron-Devise und dieses Bekenntnis schlägt sich in unbedingter Qualität und Kundenorientierung nieder. Das Unternehmen produziert ausschließlich in Deutschland, im Gegensatz zu </w:t>
      </w:r>
      <w:r w:rsidR="00FB5E62">
        <w:rPr>
          <w:rFonts w:ascii="Arial" w:hAnsi="Arial" w:cs="Arial"/>
          <w:sz w:val="24"/>
        </w:rPr>
        <w:t>vielen der anderen Marktbegleiter</w:t>
      </w:r>
      <w:r w:rsidRPr="00291948">
        <w:rPr>
          <w:rFonts w:ascii="Arial" w:hAnsi="Arial" w:cs="Arial"/>
          <w:sz w:val="24"/>
        </w:rPr>
        <w:t xml:space="preserve">, die es in Deutschland gibt. Das hat sogar dazu geführt, dass Hekatron </w:t>
      </w:r>
      <w:r w:rsidR="00FB5E62">
        <w:rPr>
          <w:rFonts w:ascii="Arial" w:hAnsi="Arial" w:cs="Arial"/>
          <w:sz w:val="24"/>
        </w:rPr>
        <w:t xml:space="preserve">Manufacturing </w:t>
      </w:r>
      <w:r w:rsidRPr="00291948">
        <w:rPr>
          <w:rFonts w:ascii="Arial" w:hAnsi="Arial" w:cs="Arial"/>
          <w:sz w:val="24"/>
        </w:rPr>
        <w:t xml:space="preserve">auch nach </w:t>
      </w:r>
      <w:r w:rsidR="00FB5E62">
        <w:rPr>
          <w:rFonts w:ascii="Arial" w:hAnsi="Arial" w:cs="Arial"/>
          <w:sz w:val="24"/>
        </w:rPr>
        <w:t>Asien</w:t>
      </w:r>
      <w:r w:rsidR="00FB5E62" w:rsidRPr="00291948">
        <w:rPr>
          <w:rFonts w:ascii="Arial" w:hAnsi="Arial" w:cs="Arial"/>
          <w:sz w:val="24"/>
        </w:rPr>
        <w:t xml:space="preserve"> </w:t>
      </w:r>
      <w:r w:rsidRPr="00291948">
        <w:rPr>
          <w:rFonts w:ascii="Arial" w:hAnsi="Arial" w:cs="Arial"/>
          <w:sz w:val="24"/>
        </w:rPr>
        <w:t xml:space="preserve">liefert. Kunden sind deutsche Unternehmen, die in </w:t>
      </w:r>
      <w:r w:rsidR="00FB5E62">
        <w:rPr>
          <w:rFonts w:ascii="Arial" w:hAnsi="Arial" w:cs="Arial"/>
          <w:sz w:val="24"/>
        </w:rPr>
        <w:t>Asien montieren</w:t>
      </w:r>
      <w:r w:rsidRPr="00291948">
        <w:rPr>
          <w:rFonts w:ascii="Arial" w:hAnsi="Arial" w:cs="Arial"/>
          <w:sz w:val="24"/>
        </w:rPr>
        <w:t xml:space="preserve">, die aber wegen der Komplexität der benötigten </w:t>
      </w:r>
      <w:r w:rsidR="00075001">
        <w:rPr>
          <w:rFonts w:ascii="Arial" w:hAnsi="Arial" w:cs="Arial"/>
          <w:sz w:val="24"/>
        </w:rPr>
        <w:t>elektronischen Baugruppen</w:t>
      </w:r>
      <w:r w:rsidRPr="00291948">
        <w:rPr>
          <w:rFonts w:ascii="Arial" w:hAnsi="Arial" w:cs="Arial"/>
          <w:sz w:val="24"/>
        </w:rPr>
        <w:t xml:space="preserve"> auf Qualität aus Deutschland setzen. </w:t>
      </w:r>
    </w:p>
    <w:p w:rsidR="0053207D" w:rsidRPr="00291948" w:rsidRDefault="0053207D" w:rsidP="00015AED">
      <w:pPr>
        <w:spacing w:after="160" w:line="360" w:lineRule="auto"/>
        <w:rPr>
          <w:rFonts w:ascii="Arial" w:hAnsi="Arial" w:cs="Arial"/>
          <w:sz w:val="24"/>
        </w:rPr>
      </w:pPr>
      <w:r w:rsidRPr="00291948">
        <w:rPr>
          <w:rFonts w:ascii="Arial" w:hAnsi="Arial" w:cs="Arial"/>
          <w:b/>
          <w:sz w:val="24"/>
        </w:rPr>
        <w:t>Ausgezeichneter Arbeitgeber</w:t>
      </w:r>
      <w:r w:rsidR="00E333FC" w:rsidRPr="00291948">
        <w:rPr>
          <w:rFonts w:ascii="Arial" w:hAnsi="Arial" w:cs="Arial"/>
          <w:b/>
          <w:sz w:val="24"/>
        </w:rPr>
        <w:br/>
      </w:r>
      <w:r w:rsidRPr="00291948">
        <w:rPr>
          <w:rFonts w:ascii="Arial" w:hAnsi="Arial" w:cs="Arial"/>
          <w:sz w:val="24"/>
        </w:rPr>
        <w:t xml:space="preserve">Die Fähigkeit, besser zu sein als andere, hat viel mit moderner Produktionstechnik zu tun. Aber mehr noch mit Mitarbeitern und deren Wertschätzung durch die Firmenleitung. Die kreidet Fehler niemals den Mitarbeitern an, geht etwas schief, waren die Prozesse nicht gut genug. Hekatron Manufacturing hat es in den illustren Kreis der 100 besten Arbeitgeber Deutschlands geschafft, die das Beratungsinstitut „Great Place to Work“ nach anspruchsvollen Kriterien auswählt. Neben etlichen Programmen wie Gesundheitsmanagement oder lebenslanges Lernen bietet die Geschäftsleitung gemeinsam mit dem Betriebsrat für Mitarbeiter ab 55 Orientierungsseminare an, die auf den Übergang in die Rente vorbereiten sollen. </w:t>
      </w:r>
    </w:p>
    <w:p w:rsidR="0053207D" w:rsidRPr="00291948" w:rsidRDefault="0053207D" w:rsidP="00015AED">
      <w:pPr>
        <w:spacing w:after="160" w:line="360" w:lineRule="auto"/>
        <w:rPr>
          <w:rFonts w:ascii="Arial" w:hAnsi="Arial" w:cs="Arial"/>
          <w:sz w:val="24"/>
        </w:rPr>
      </w:pPr>
      <w:r w:rsidRPr="00291948">
        <w:rPr>
          <w:rFonts w:ascii="Arial" w:hAnsi="Arial" w:cs="Arial"/>
          <w:sz w:val="24"/>
        </w:rPr>
        <w:t xml:space="preserve">Dass Hekatron Manufacturing einmal die Arbeit ausgehen könnte, ist ausgeschlossen. Michael Roth: „Digitalisierung braucht immer auch Hardware: ein Smartphone, einen Echo-Lautsprecher von Amazon, die zentrale Steuerung im Smart Home, ein vernetztes Auto und und und.“: Dazu passe der Unternehmensslogan: „Wir produzieren ihre Ideen.“ </w:t>
      </w:r>
    </w:p>
    <w:p w:rsidR="0053207D" w:rsidRPr="00291948" w:rsidRDefault="0053207D" w:rsidP="0053207D">
      <w:pPr>
        <w:spacing w:after="160" w:line="259" w:lineRule="auto"/>
        <w:ind w:right="1701"/>
        <w:rPr>
          <w:rFonts w:ascii="Arial" w:eastAsia="Calibri" w:hAnsi="Arial" w:cs="Arial"/>
          <w:szCs w:val="22"/>
          <w:lang w:eastAsia="en-US"/>
        </w:rPr>
      </w:pPr>
    </w:p>
    <w:p w:rsidR="0053207D" w:rsidRPr="00736D82" w:rsidRDefault="0053207D" w:rsidP="00015AED">
      <w:pPr>
        <w:spacing w:after="160" w:line="360" w:lineRule="auto"/>
        <w:rPr>
          <w:rFonts w:ascii="Arial" w:hAnsi="Arial" w:cs="Arial"/>
          <w:sz w:val="24"/>
        </w:rPr>
      </w:pPr>
      <w:r w:rsidRPr="00291948">
        <w:rPr>
          <w:rFonts w:ascii="Arial" w:eastAsia="Calibri" w:hAnsi="Arial" w:cs="Arial"/>
          <w:b/>
          <w:sz w:val="24"/>
          <w:szCs w:val="22"/>
          <w:lang w:eastAsia="en-US"/>
        </w:rPr>
        <w:lastRenderedPageBreak/>
        <w:t>Hekatr</w:t>
      </w:r>
      <w:r w:rsidR="00E333FC" w:rsidRPr="00291948">
        <w:rPr>
          <w:rFonts w:ascii="Arial" w:eastAsia="Calibri" w:hAnsi="Arial" w:cs="Arial"/>
          <w:b/>
          <w:sz w:val="24"/>
          <w:szCs w:val="22"/>
          <w:lang w:eastAsia="en-US"/>
        </w:rPr>
        <w:t>on Manufacturing – Meilensteine</w:t>
      </w:r>
      <w:r w:rsidR="00E333FC" w:rsidRPr="00291948">
        <w:rPr>
          <w:rFonts w:ascii="Arial" w:eastAsia="Calibri" w:hAnsi="Arial" w:cs="Arial"/>
          <w:b/>
          <w:sz w:val="24"/>
          <w:szCs w:val="22"/>
          <w:lang w:eastAsia="en-US"/>
        </w:rPr>
        <w:br/>
      </w:r>
      <w:r w:rsidRPr="00736D82">
        <w:rPr>
          <w:rFonts w:ascii="Arial" w:hAnsi="Arial" w:cs="Arial"/>
          <w:sz w:val="24"/>
        </w:rPr>
        <w:t>1963: Gegründet von Horst Köhr als Pyrotector Europe GmbH in Bielefeld, ein deutsch-amerikanisches Joint-Venture</w:t>
      </w:r>
    </w:p>
    <w:p w:rsidR="0053207D" w:rsidRPr="00736D82" w:rsidRDefault="0053207D" w:rsidP="00015AED">
      <w:pPr>
        <w:spacing w:after="160" w:line="360" w:lineRule="auto"/>
        <w:rPr>
          <w:rFonts w:ascii="Arial" w:hAnsi="Arial" w:cs="Arial"/>
          <w:sz w:val="24"/>
        </w:rPr>
      </w:pPr>
      <w:r w:rsidRPr="00736D82">
        <w:rPr>
          <w:rFonts w:ascii="Arial" w:hAnsi="Arial" w:cs="Arial"/>
          <w:sz w:val="24"/>
        </w:rPr>
        <w:t>1964: Umzug des Unternehmens nach Sulzburg in zwei Klassenräume eines Schulhauses</w:t>
      </w:r>
    </w:p>
    <w:p w:rsidR="0053207D" w:rsidRPr="00736D82" w:rsidRDefault="0053207D" w:rsidP="00015AED">
      <w:pPr>
        <w:spacing w:after="160" w:line="360" w:lineRule="auto"/>
        <w:rPr>
          <w:rFonts w:ascii="Arial" w:hAnsi="Arial" w:cs="Arial"/>
          <w:sz w:val="24"/>
        </w:rPr>
      </w:pPr>
      <w:r w:rsidRPr="00736D82">
        <w:rPr>
          <w:rFonts w:ascii="Arial" w:hAnsi="Arial" w:cs="Arial"/>
          <w:sz w:val="24"/>
        </w:rPr>
        <w:t>1965: Pyrotector Europe wird Mitglied der Securitas Gruppe Schweiz</w:t>
      </w:r>
    </w:p>
    <w:p w:rsidR="0053207D" w:rsidRPr="00736D82" w:rsidRDefault="0053207D" w:rsidP="00015AED">
      <w:pPr>
        <w:spacing w:after="160" w:line="360" w:lineRule="auto"/>
        <w:rPr>
          <w:rFonts w:ascii="Arial" w:hAnsi="Arial" w:cs="Arial"/>
          <w:sz w:val="24"/>
        </w:rPr>
      </w:pPr>
      <w:r w:rsidRPr="00736D82">
        <w:rPr>
          <w:rFonts w:ascii="Arial" w:hAnsi="Arial" w:cs="Arial"/>
          <w:sz w:val="24"/>
        </w:rPr>
        <w:t>1978: Nach dem Auslaufen des Vertrags mit dem amerikanischen Lizenzgeber Umbenennung in Hekatron GmbH und mehrheitliche Beteiligung der Securitas Gruppe Schweiz</w:t>
      </w:r>
    </w:p>
    <w:p w:rsidR="0053207D" w:rsidRPr="00736D82" w:rsidRDefault="0053207D" w:rsidP="00015AED">
      <w:pPr>
        <w:spacing w:after="160" w:line="360" w:lineRule="auto"/>
        <w:rPr>
          <w:rFonts w:ascii="Arial" w:hAnsi="Arial" w:cs="Arial"/>
          <w:sz w:val="24"/>
        </w:rPr>
      </w:pPr>
      <w:r w:rsidRPr="00736D82">
        <w:rPr>
          <w:rFonts w:ascii="Arial" w:hAnsi="Arial" w:cs="Arial"/>
          <w:sz w:val="24"/>
        </w:rPr>
        <w:t>1993: Vollständige Integration von Hekatron in die Securitas Gruppe. Einführung des Qualitätsmanagementsystems nach DIN EN ISO 9001.</w:t>
      </w:r>
    </w:p>
    <w:p w:rsidR="0053207D" w:rsidRPr="00736D82" w:rsidRDefault="0053207D" w:rsidP="00015AED">
      <w:pPr>
        <w:spacing w:after="160" w:line="360" w:lineRule="auto"/>
        <w:rPr>
          <w:rFonts w:ascii="Arial" w:hAnsi="Arial" w:cs="Arial"/>
          <w:sz w:val="24"/>
        </w:rPr>
      </w:pPr>
      <w:r w:rsidRPr="00736D82">
        <w:rPr>
          <w:rFonts w:ascii="Arial" w:hAnsi="Arial" w:cs="Arial"/>
          <w:sz w:val="24"/>
        </w:rPr>
        <w:t>2001: Aufteilung des Unternehmens in Hekatron Brandschutz (Hekatron Vertriebs GmbH) und Hekatron Manufacturing (Hekatron Technik GmbH)</w:t>
      </w:r>
    </w:p>
    <w:p w:rsidR="0053207D" w:rsidRPr="00736D82" w:rsidRDefault="0053207D" w:rsidP="00015AED">
      <w:pPr>
        <w:spacing w:after="160" w:line="360" w:lineRule="auto"/>
        <w:rPr>
          <w:rFonts w:ascii="Arial" w:hAnsi="Arial" w:cs="Arial"/>
          <w:sz w:val="24"/>
        </w:rPr>
      </w:pPr>
      <w:r w:rsidRPr="00736D82">
        <w:rPr>
          <w:rFonts w:ascii="Arial" w:hAnsi="Arial" w:cs="Arial"/>
          <w:sz w:val="24"/>
        </w:rPr>
        <w:t>2011: Erstmals ausgezeichnet als einer der besten Arbeitgeber Deutschlands</w:t>
      </w:r>
    </w:p>
    <w:p w:rsidR="0053207D" w:rsidRPr="00736D82" w:rsidRDefault="0053207D" w:rsidP="00015AED">
      <w:pPr>
        <w:spacing w:after="160" w:line="360" w:lineRule="auto"/>
        <w:rPr>
          <w:rFonts w:ascii="Arial" w:hAnsi="Arial" w:cs="Arial"/>
          <w:sz w:val="24"/>
        </w:rPr>
      </w:pPr>
      <w:r w:rsidRPr="00736D82">
        <w:rPr>
          <w:rFonts w:ascii="Arial" w:hAnsi="Arial" w:cs="Arial"/>
          <w:sz w:val="24"/>
        </w:rPr>
        <w:t>2015: Fertigstellung der neuen Produktionshalle mit fünf SMD-Linien</w:t>
      </w:r>
    </w:p>
    <w:p w:rsidR="0053207D" w:rsidRPr="00736D82" w:rsidRDefault="0053207D" w:rsidP="00015AED">
      <w:pPr>
        <w:spacing w:after="160" w:line="360" w:lineRule="auto"/>
        <w:rPr>
          <w:rFonts w:ascii="Arial" w:hAnsi="Arial" w:cs="Arial"/>
          <w:sz w:val="24"/>
        </w:rPr>
      </w:pPr>
      <w:r w:rsidRPr="00736D82">
        <w:rPr>
          <w:rFonts w:ascii="Arial" w:hAnsi="Arial" w:cs="Arial"/>
          <w:sz w:val="24"/>
        </w:rPr>
        <w:t>2016: Mit dem Auftritt auf der Messe electronica in München beginnt ein neues Zeitalter: Neben der Produktion für die Schwestergesellschaft Hekatron Brandschutz und Unternehmen der Securitas Gruppe Schweiz öffnet sich das Unternehmen für den freien EMS-Markt</w:t>
      </w:r>
    </w:p>
    <w:p w:rsidR="00D66F96" w:rsidRDefault="0053207D" w:rsidP="00015AED">
      <w:pPr>
        <w:spacing w:after="160" w:line="360" w:lineRule="auto"/>
        <w:rPr>
          <w:rFonts w:ascii="Arial" w:hAnsi="Arial" w:cs="Arial"/>
          <w:sz w:val="24"/>
        </w:rPr>
      </w:pPr>
      <w:r w:rsidRPr="00736D82">
        <w:rPr>
          <w:rFonts w:ascii="Arial" w:hAnsi="Arial" w:cs="Arial"/>
          <w:sz w:val="24"/>
        </w:rPr>
        <w:t>2018: Die Hekatron Unternehmen, Brandschutz und Manufacturing, feiern ihr 55-jähriges Bestehen</w:t>
      </w:r>
    </w:p>
    <w:p w:rsidR="00D66F96" w:rsidRDefault="00D66F96">
      <w:pPr>
        <w:spacing w:line="240" w:lineRule="auto"/>
        <w:rPr>
          <w:rFonts w:ascii="Arial" w:hAnsi="Arial" w:cs="Arial"/>
          <w:sz w:val="24"/>
        </w:rPr>
      </w:pPr>
      <w:r>
        <w:rPr>
          <w:rFonts w:ascii="Arial" w:hAnsi="Arial" w:cs="Arial"/>
          <w:sz w:val="24"/>
        </w:rPr>
        <w:br w:type="page"/>
      </w:r>
    </w:p>
    <w:p w:rsidR="00D66F96" w:rsidRDefault="00D66F96" w:rsidP="00D66F96">
      <w:pPr>
        <w:spacing w:after="160" w:line="360" w:lineRule="auto"/>
        <w:rPr>
          <w:rFonts w:ascii="Arial" w:hAnsi="Arial" w:cs="Arial"/>
          <w:b/>
          <w:sz w:val="24"/>
        </w:rPr>
      </w:pPr>
      <w:r w:rsidRPr="00AD3ECE">
        <w:rPr>
          <w:rFonts w:ascii="Arial" w:hAnsi="Arial" w:cs="Arial"/>
          <w:b/>
          <w:sz w:val="24"/>
        </w:rPr>
        <w:t>Bildmaterial</w:t>
      </w:r>
      <w:r>
        <w:rPr>
          <w:rFonts w:ascii="Arial" w:hAnsi="Arial" w:cs="Arial"/>
          <w:b/>
          <w:sz w:val="24"/>
        </w:rPr>
        <w:t>:</w:t>
      </w:r>
    </w:p>
    <w:p w:rsidR="00D66F96" w:rsidRDefault="00D66F96" w:rsidP="00D66F96">
      <w:pPr>
        <w:spacing w:after="160" w:line="360" w:lineRule="auto"/>
        <w:rPr>
          <w:rFonts w:ascii="Arial" w:hAnsi="Arial" w:cs="Arial"/>
          <w:b/>
          <w:sz w:val="24"/>
        </w:rPr>
      </w:pPr>
      <w:r>
        <w:rPr>
          <w:rFonts w:ascii="Arial" w:hAnsi="Arial" w:cs="Arial"/>
          <w:b/>
          <w:noProof/>
          <w:sz w:val="24"/>
        </w:rPr>
        <w:drawing>
          <wp:inline distT="0" distB="0" distL="0" distR="0" wp14:anchorId="2F984AEB" wp14:editId="007ED757">
            <wp:extent cx="2358000" cy="3240000"/>
            <wp:effectExtent l="0" t="0" r="444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lte_schule.jpg"/>
                    <pic:cNvPicPr/>
                  </pic:nvPicPr>
                  <pic:blipFill>
                    <a:blip r:embed="rId8">
                      <a:extLst>
                        <a:ext uri="{28A0092B-C50C-407E-A947-70E740481C1C}">
                          <a14:useLocalDpi xmlns:a14="http://schemas.microsoft.com/office/drawing/2010/main" val="0"/>
                        </a:ext>
                      </a:extLst>
                    </a:blip>
                    <a:stretch>
                      <a:fillRect/>
                    </a:stretch>
                  </pic:blipFill>
                  <pic:spPr>
                    <a:xfrm>
                      <a:off x="0" y="0"/>
                      <a:ext cx="2358000" cy="3240000"/>
                    </a:xfrm>
                    <a:prstGeom prst="rect">
                      <a:avLst/>
                    </a:prstGeom>
                  </pic:spPr>
                </pic:pic>
              </a:graphicData>
            </a:graphic>
          </wp:inline>
        </w:drawing>
      </w:r>
    </w:p>
    <w:p w:rsidR="00D66F96" w:rsidRPr="00735658" w:rsidRDefault="00D66F96" w:rsidP="00D66F96">
      <w:pPr>
        <w:spacing w:after="160" w:line="360" w:lineRule="auto"/>
        <w:rPr>
          <w:rFonts w:ascii="Arial" w:hAnsi="Arial" w:cs="Arial"/>
          <w:szCs w:val="22"/>
        </w:rPr>
      </w:pPr>
      <w:r w:rsidRPr="00735658">
        <w:rPr>
          <w:rFonts w:ascii="Arial" w:hAnsi="Arial" w:cs="Arial"/>
          <w:szCs w:val="22"/>
        </w:rPr>
        <w:t>Der erste Standort in Sulzburg – das</w:t>
      </w:r>
      <w:r w:rsidRPr="00735658">
        <w:rPr>
          <w:rFonts w:ascii="Arial" w:hAnsi="Arial" w:cs="Arial"/>
          <w:szCs w:val="22"/>
        </w:rPr>
        <w:br/>
        <w:t>Schulgebäude</w:t>
      </w:r>
    </w:p>
    <w:p w:rsidR="00D66F96" w:rsidRDefault="00D66F96" w:rsidP="00D66F96">
      <w:pPr>
        <w:spacing w:after="160" w:line="360" w:lineRule="auto"/>
        <w:rPr>
          <w:rFonts w:ascii="Arial" w:hAnsi="Arial" w:cs="Arial"/>
          <w:sz w:val="24"/>
        </w:rPr>
      </w:pPr>
    </w:p>
    <w:p w:rsidR="00D66F96" w:rsidRDefault="00D66F96" w:rsidP="00D66F96">
      <w:pPr>
        <w:spacing w:after="160" w:line="360" w:lineRule="auto"/>
        <w:rPr>
          <w:rFonts w:ascii="Arial" w:hAnsi="Arial" w:cs="Arial"/>
          <w:sz w:val="24"/>
        </w:rPr>
      </w:pPr>
      <w:r>
        <w:rPr>
          <w:rFonts w:ascii="Arial" w:hAnsi="Arial" w:cs="Arial"/>
          <w:noProof/>
          <w:sz w:val="24"/>
        </w:rPr>
        <w:drawing>
          <wp:inline distT="0" distB="0" distL="0" distR="0" wp14:anchorId="1D17E067" wp14:editId="380880F3">
            <wp:extent cx="3237335" cy="1850400"/>
            <wp:effectExtent l="0" t="0" r="127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uftaufnahme Hekatron 2018 (2).jpeg"/>
                    <pic:cNvPicPr/>
                  </pic:nvPicPr>
                  <pic:blipFill>
                    <a:blip r:embed="rId9">
                      <a:extLst>
                        <a:ext uri="{28A0092B-C50C-407E-A947-70E740481C1C}">
                          <a14:useLocalDpi xmlns:a14="http://schemas.microsoft.com/office/drawing/2010/main" val="0"/>
                        </a:ext>
                      </a:extLst>
                    </a:blip>
                    <a:stretch>
                      <a:fillRect/>
                    </a:stretch>
                  </pic:blipFill>
                  <pic:spPr>
                    <a:xfrm>
                      <a:off x="0" y="0"/>
                      <a:ext cx="3237335" cy="1850400"/>
                    </a:xfrm>
                    <a:prstGeom prst="rect">
                      <a:avLst/>
                    </a:prstGeom>
                  </pic:spPr>
                </pic:pic>
              </a:graphicData>
            </a:graphic>
          </wp:inline>
        </w:drawing>
      </w:r>
    </w:p>
    <w:p w:rsidR="00D66F96" w:rsidRDefault="00D66F96" w:rsidP="00D66F96">
      <w:pPr>
        <w:spacing w:after="160" w:line="360" w:lineRule="auto"/>
        <w:rPr>
          <w:rFonts w:ascii="Arial" w:hAnsi="Arial" w:cs="Arial"/>
          <w:szCs w:val="22"/>
        </w:rPr>
      </w:pPr>
      <w:r w:rsidRPr="00735658">
        <w:rPr>
          <w:rFonts w:ascii="Arial" w:hAnsi="Arial" w:cs="Arial"/>
          <w:szCs w:val="22"/>
        </w:rPr>
        <w:t>Der Standort heute</w:t>
      </w:r>
    </w:p>
    <w:p w:rsidR="00D66F96" w:rsidRDefault="00D66F96" w:rsidP="00D66F96">
      <w:pPr>
        <w:spacing w:line="240" w:lineRule="auto"/>
        <w:rPr>
          <w:rFonts w:ascii="Arial" w:hAnsi="Arial" w:cs="Arial"/>
          <w:szCs w:val="22"/>
        </w:rPr>
      </w:pPr>
      <w:r>
        <w:rPr>
          <w:rFonts w:ascii="Arial" w:hAnsi="Arial" w:cs="Arial"/>
          <w:szCs w:val="22"/>
        </w:rPr>
        <w:br w:type="page"/>
      </w:r>
    </w:p>
    <w:p w:rsidR="00D66F96" w:rsidRDefault="00D66F96" w:rsidP="00D66F96">
      <w:pPr>
        <w:spacing w:after="160" w:line="360" w:lineRule="auto"/>
        <w:rPr>
          <w:rFonts w:ascii="Arial" w:hAnsi="Arial" w:cs="Arial"/>
          <w:szCs w:val="22"/>
        </w:rPr>
      </w:pPr>
      <w:r>
        <w:rPr>
          <w:rFonts w:ascii="Arial" w:hAnsi="Arial" w:cs="Arial"/>
          <w:noProof/>
          <w:szCs w:val="22"/>
        </w:rPr>
        <w:drawing>
          <wp:inline distT="0" distB="0" distL="0" distR="0" wp14:anchorId="3947ABBA" wp14:editId="0D93DEA2">
            <wp:extent cx="3240000" cy="2163600"/>
            <wp:effectExtent l="0" t="0" r="0" b="825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MS -Produktionshalle.jpg"/>
                    <pic:cNvPicPr/>
                  </pic:nvPicPr>
                  <pic:blipFill>
                    <a:blip r:embed="rId10">
                      <a:extLst>
                        <a:ext uri="{28A0092B-C50C-407E-A947-70E740481C1C}">
                          <a14:useLocalDpi xmlns:a14="http://schemas.microsoft.com/office/drawing/2010/main" val="0"/>
                        </a:ext>
                      </a:extLst>
                    </a:blip>
                    <a:stretch>
                      <a:fillRect/>
                    </a:stretch>
                  </pic:blipFill>
                  <pic:spPr>
                    <a:xfrm>
                      <a:off x="0" y="0"/>
                      <a:ext cx="3240000" cy="2163600"/>
                    </a:xfrm>
                    <a:prstGeom prst="rect">
                      <a:avLst/>
                    </a:prstGeom>
                  </pic:spPr>
                </pic:pic>
              </a:graphicData>
            </a:graphic>
          </wp:inline>
        </w:drawing>
      </w:r>
    </w:p>
    <w:p w:rsidR="00D66F96" w:rsidRDefault="00D66F96" w:rsidP="00D66F96">
      <w:pPr>
        <w:spacing w:after="160" w:line="360" w:lineRule="auto"/>
        <w:rPr>
          <w:rFonts w:ascii="Arial" w:hAnsi="Arial" w:cs="Arial"/>
          <w:szCs w:val="22"/>
        </w:rPr>
      </w:pPr>
      <w:r>
        <w:rPr>
          <w:rFonts w:ascii="Arial" w:hAnsi="Arial" w:cs="Arial"/>
          <w:szCs w:val="22"/>
        </w:rPr>
        <w:t>Der EMS-Bereich bei Hekatron Manufacturing</w:t>
      </w:r>
    </w:p>
    <w:p w:rsidR="00D66F96" w:rsidRPr="00735658" w:rsidRDefault="00D66F96" w:rsidP="00D66F96">
      <w:pPr>
        <w:spacing w:after="160" w:line="360" w:lineRule="auto"/>
        <w:rPr>
          <w:rFonts w:ascii="Arial" w:hAnsi="Arial" w:cs="Arial"/>
          <w:szCs w:val="22"/>
        </w:rPr>
      </w:pPr>
    </w:p>
    <w:p w:rsidR="00D66F96" w:rsidRDefault="00D66F96" w:rsidP="00D66F96">
      <w:pPr>
        <w:spacing w:after="160" w:line="360" w:lineRule="auto"/>
        <w:rPr>
          <w:rFonts w:ascii="Arial" w:hAnsi="Arial" w:cs="Arial"/>
          <w:szCs w:val="22"/>
        </w:rPr>
      </w:pPr>
      <w:r>
        <w:rPr>
          <w:rFonts w:ascii="Arial" w:hAnsi="Arial" w:cs="Arial"/>
          <w:noProof/>
          <w:szCs w:val="22"/>
        </w:rPr>
        <w:drawing>
          <wp:inline distT="0" distB="0" distL="0" distR="0" wp14:anchorId="7CD09B14" wp14:editId="69DA513D">
            <wp:extent cx="2163600" cy="3240000"/>
            <wp:effectExtent l="0" t="0" r="825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B002537-Bearbeitet_wke.jpg"/>
                    <pic:cNvPicPr/>
                  </pic:nvPicPr>
                  <pic:blipFill>
                    <a:blip r:embed="rId11">
                      <a:extLst>
                        <a:ext uri="{28A0092B-C50C-407E-A947-70E740481C1C}">
                          <a14:useLocalDpi xmlns:a14="http://schemas.microsoft.com/office/drawing/2010/main" val="0"/>
                        </a:ext>
                      </a:extLst>
                    </a:blip>
                    <a:stretch>
                      <a:fillRect/>
                    </a:stretch>
                  </pic:blipFill>
                  <pic:spPr>
                    <a:xfrm>
                      <a:off x="0" y="0"/>
                      <a:ext cx="2163600" cy="3240000"/>
                    </a:xfrm>
                    <a:prstGeom prst="rect">
                      <a:avLst/>
                    </a:prstGeom>
                  </pic:spPr>
                </pic:pic>
              </a:graphicData>
            </a:graphic>
          </wp:inline>
        </w:drawing>
      </w:r>
    </w:p>
    <w:p w:rsidR="00D66F96" w:rsidRPr="00735658" w:rsidRDefault="00D66F96" w:rsidP="00D66F96">
      <w:pPr>
        <w:spacing w:after="160" w:line="360" w:lineRule="auto"/>
        <w:rPr>
          <w:rFonts w:ascii="Arial" w:hAnsi="Arial" w:cs="Arial"/>
          <w:szCs w:val="22"/>
        </w:rPr>
      </w:pPr>
      <w:r>
        <w:rPr>
          <w:rFonts w:ascii="Arial" w:hAnsi="Arial" w:cs="Arial"/>
          <w:szCs w:val="22"/>
        </w:rPr>
        <w:t>Der EMS-Bereich bei Hekatron</w:t>
      </w:r>
      <w:r>
        <w:rPr>
          <w:rFonts w:ascii="Arial" w:hAnsi="Arial" w:cs="Arial"/>
          <w:szCs w:val="22"/>
        </w:rPr>
        <w:br/>
        <w:t>Manufacturing</w:t>
      </w:r>
    </w:p>
    <w:p w:rsidR="0053207D" w:rsidRPr="00736D82" w:rsidRDefault="0053207D" w:rsidP="00015AED">
      <w:pPr>
        <w:spacing w:after="160" w:line="360" w:lineRule="auto"/>
        <w:rPr>
          <w:rFonts w:ascii="Arial" w:hAnsi="Arial" w:cs="Arial"/>
          <w:sz w:val="24"/>
        </w:rPr>
      </w:pPr>
      <w:bookmarkStart w:id="0" w:name="_GoBack"/>
      <w:bookmarkEnd w:id="0"/>
    </w:p>
    <w:sectPr w:rsidR="0053207D" w:rsidRPr="00736D82" w:rsidSect="00E2365F">
      <w:headerReference w:type="default" r:id="rId12"/>
      <w:footerReference w:type="even" r:id="rId13"/>
      <w:footerReference w:type="default" r:id="rId14"/>
      <w:headerReference w:type="first" r:id="rId15"/>
      <w:footerReference w:type="first" r:id="rId16"/>
      <w:type w:val="continuous"/>
      <w:pgSz w:w="11900" w:h="16820"/>
      <w:pgMar w:top="2977" w:right="1552" w:bottom="1985" w:left="1276" w:header="0" w:footer="1356" w:gutter="0"/>
      <w:pgNumType w:start="1"/>
      <w:cols w:space="56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58C1" w:rsidRDefault="00ED58C1" w:rsidP="000E1AAD">
      <w:pPr>
        <w:spacing w:line="240" w:lineRule="auto"/>
      </w:pPr>
      <w:r>
        <w:separator/>
      </w:r>
    </w:p>
  </w:endnote>
  <w:endnote w:type="continuationSeparator" w:id="0">
    <w:p w:rsidR="00ED58C1" w:rsidRDefault="00ED58C1" w:rsidP="000E1AA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AGRounded LT Light">
    <w:altName w:val="Cambria"/>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4E"/>
    <w:family w:val="auto"/>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E1000AEF" w:usb1="5000A1FF" w:usb2="00000000" w:usb3="00000000" w:csb0="000001BF" w:csb1="00000000"/>
  </w:font>
  <w:font w:name="L VAG Rounded Light">
    <w:altName w:val="Cambria"/>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inionPro-Regular">
    <w:altName w:val="Minion Pro"/>
    <w:panose1 w:val="00000000000000000000"/>
    <w:charset w:val="4D"/>
    <w:family w:val="auto"/>
    <w:notTrueType/>
    <w:pitch w:val="default"/>
    <w:sig w:usb0="00000003" w:usb1="00000000" w:usb2="00000000" w:usb3="00000000" w:csb0="00000001"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8C1" w:rsidRDefault="00ED58C1" w:rsidP="0021377E">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rsidR="00ED58C1" w:rsidRDefault="00ED58C1" w:rsidP="006D3FC4">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8C1" w:rsidRPr="0014532A" w:rsidRDefault="00ED58C1" w:rsidP="0014532A">
    <w:pPr>
      <w:pStyle w:val="Fuzeile"/>
      <w:tabs>
        <w:tab w:val="left" w:pos="7513"/>
      </w:tabs>
      <w:jc w:val="right"/>
      <w:rPr>
        <w:rFonts w:ascii="Arial" w:hAnsi="Arial" w:cs="Arial"/>
      </w:rPr>
    </w:pPr>
    <w:r w:rsidRPr="0014532A">
      <w:rPr>
        <w:rStyle w:val="Seitenzahl"/>
        <w:rFonts w:ascii="Arial" w:hAnsi="Arial" w:cs="Arial"/>
        <w:sz w:val="16"/>
        <w:szCs w:val="16"/>
      </w:rPr>
      <w:t xml:space="preserve">Seite </w:t>
    </w:r>
    <w:r w:rsidRPr="0014532A">
      <w:rPr>
        <w:rStyle w:val="Seitenzahl"/>
        <w:rFonts w:ascii="Arial" w:hAnsi="Arial" w:cs="Arial"/>
        <w:sz w:val="16"/>
        <w:szCs w:val="16"/>
      </w:rPr>
      <w:fldChar w:fldCharType="begin"/>
    </w:r>
    <w:r w:rsidRPr="0014532A">
      <w:rPr>
        <w:rStyle w:val="Seitenzahl"/>
        <w:rFonts w:ascii="Arial" w:hAnsi="Arial" w:cs="Arial"/>
        <w:sz w:val="16"/>
        <w:szCs w:val="16"/>
      </w:rPr>
      <w:instrText xml:space="preserve"> PAGE </w:instrText>
    </w:r>
    <w:r w:rsidRPr="0014532A">
      <w:rPr>
        <w:rStyle w:val="Seitenzahl"/>
        <w:rFonts w:ascii="Arial" w:hAnsi="Arial" w:cs="Arial"/>
        <w:sz w:val="16"/>
        <w:szCs w:val="16"/>
      </w:rPr>
      <w:fldChar w:fldCharType="separate"/>
    </w:r>
    <w:r w:rsidR="00D66F96">
      <w:rPr>
        <w:rStyle w:val="Seitenzahl"/>
        <w:rFonts w:ascii="Arial" w:hAnsi="Arial" w:cs="Arial"/>
        <w:noProof/>
        <w:sz w:val="16"/>
        <w:szCs w:val="16"/>
      </w:rPr>
      <w:t>7</w:t>
    </w:r>
    <w:r w:rsidRPr="0014532A">
      <w:rPr>
        <w:rStyle w:val="Seitenzahl"/>
        <w:rFonts w:ascii="Arial" w:hAnsi="Arial" w:cs="Arial"/>
        <w:sz w:val="16"/>
        <w:szCs w:val="16"/>
      </w:rPr>
      <w:fldChar w:fldCharType="end"/>
    </w:r>
    <w:r w:rsidRPr="0014532A">
      <w:rPr>
        <w:rStyle w:val="Seitenzahl"/>
        <w:rFonts w:ascii="Arial" w:hAnsi="Arial" w:cs="Arial"/>
        <w:sz w:val="16"/>
        <w:szCs w:val="16"/>
      </w:rPr>
      <w:t xml:space="preserve"> von </w:t>
    </w:r>
    <w:r w:rsidRPr="0014532A">
      <w:rPr>
        <w:rStyle w:val="Seitenzahl"/>
        <w:rFonts w:ascii="Arial" w:hAnsi="Arial" w:cs="Arial"/>
        <w:sz w:val="16"/>
        <w:szCs w:val="16"/>
      </w:rPr>
      <w:fldChar w:fldCharType="begin"/>
    </w:r>
    <w:r w:rsidRPr="0014532A">
      <w:rPr>
        <w:rStyle w:val="Seitenzahl"/>
        <w:rFonts w:ascii="Arial" w:hAnsi="Arial" w:cs="Arial"/>
        <w:sz w:val="16"/>
        <w:szCs w:val="16"/>
      </w:rPr>
      <w:instrText xml:space="preserve"> NUMPAGES </w:instrText>
    </w:r>
    <w:r w:rsidRPr="0014532A">
      <w:rPr>
        <w:rStyle w:val="Seitenzahl"/>
        <w:rFonts w:ascii="Arial" w:hAnsi="Arial" w:cs="Arial"/>
        <w:sz w:val="16"/>
        <w:szCs w:val="16"/>
      </w:rPr>
      <w:fldChar w:fldCharType="separate"/>
    </w:r>
    <w:r w:rsidR="00D66F96">
      <w:rPr>
        <w:rStyle w:val="Seitenzahl"/>
        <w:rFonts w:ascii="Arial" w:hAnsi="Arial" w:cs="Arial"/>
        <w:noProof/>
        <w:sz w:val="16"/>
        <w:szCs w:val="16"/>
      </w:rPr>
      <w:t>7</w:t>
    </w:r>
    <w:r w:rsidRPr="0014532A">
      <w:rPr>
        <w:rStyle w:val="Seitenzahl"/>
        <w:rFonts w:ascii="Arial" w:hAnsi="Arial" w:cs="Arial"/>
        <w:sz w:val="16"/>
        <w:szCs w:val="16"/>
      </w:rPr>
      <w:fldChar w:fldCharType="end"/>
    </w:r>
    <w:r>
      <w:rPr>
        <w:rFonts w:ascii="Arial" w:hAnsi="Arial" w:cs="Arial"/>
        <w:noProof/>
        <w:sz w:val="20"/>
        <w:szCs w:val="20"/>
      </w:rPr>
      <mc:AlternateContent>
        <mc:Choice Requires="wps">
          <w:drawing>
            <wp:anchor distT="0" distB="0" distL="114300" distR="114300" simplePos="0" relativeHeight="251667456" behindDoc="0" locked="0" layoutInCell="1" allowOverlap="1">
              <wp:simplePos x="0" y="0"/>
              <wp:positionH relativeFrom="page">
                <wp:posOffset>2042160</wp:posOffset>
              </wp:positionH>
              <wp:positionV relativeFrom="page">
                <wp:posOffset>9627235</wp:posOffset>
              </wp:positionV>
              <wp:extent cx="1714500" cy="914400"/>
              <wp:effectExtent l="0" t="0" r="0" b="0"/>
              <wp:wrapThrough wrapText="bothSides">
                <wp:wrapPolygon edited="0">
                  <wp:start x="480" y="0"/>
                  <wp:lineTo x="480" y="21150"/>
                  <wp:lineTo x="20880" y="21150"/>
                  <wp:lineTo x="20880" y="0"/>
                  <wp:lineTo x="480" y="0"/>
                </wp:wrapPolygon>
              </wp:wrapThrough>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914400"/>
                      </a:xfrm>
                      <a:prstGeom prst="rect">
                        <a:avLst/>
                      </a:prstGeom>
                      <a:noFill/>
                      <a:ln>
                        <a:noFill/>
                      </a:ln>
                      <a:extLst>
                        <a:ext uri="{909E8E84-426E-40dd-AFC4-6F175D3DCCD1}"/>
                        <a:ext uri="{91240B29-F687-4f45-9708-019B960494DF}"/>
                      </a:extLst>
                    </wps:spPr>
                    <wps:txbx>
                      <w:txbxContent>
                        <w:p w:rsidR="00ED58C1" w:rsidRPr="00034D3E" w:rsidRDefault="00ED58C1" w:rsidP="005669EE">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Telefon + 49 7634 500-0</w:t>
                          </w:r>
                        </w:p>
                        <w:p w:rsidR="00ED58C1" w:rsidRPr="00034D3E" w:rsidRDefault="00ED58C1" w:rsidP="005669EE">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Telefax + 49 7634 500-316</w:t>
                          </w:r>
                        </w:p>
                        <w:p w:rsidR="00ED58C1" w:rsidRPr="00034D3E" w:rsidRDefault="00ED58C1" w:rsidP="005669EE">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presse@hekatron.de</w:t>
                          </w:r>
                        </w:p>
                        <w:p w:rsidR="00ED58C1" w:rsidRPr="00034D3E" w:rsidRDefault="00ED58C1" w:rsidP="005669EE">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www.hekatron-manufacturing.de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left:0;text-align:left;margin-left:160.8pt;margin-top:758.05pt;width:135pt;height:1in;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nLPQwIAAEYEAAAOAAAAZHJzL2Uyb0RvYy54bWysU8lu3DAMvRfoPwi6O16qWWzEE8ySKQqk&#10;C5D0AzSyPDZqi6qkiZ0G/fdScpZpeyt6ESSRfCTfIy+vxr4j99LYFlRJ04uEEqkEVK06lvTr3T5a&#10;UmIdVxXvQMmSPkhLr1Zv31wOupAZNNBV0hAEUbYYdEkb53QRx1Y0suf2ArRUaKzB9Nzh0xzjyvAB&#10;0fsuzpJkHg9gKm1ASGvxdzcZ6Srg17UU7nNdW+lIV1KszYXThPPgz3h1yYuj4bppxVMZ/B+q6Hmr&#10;MOkL1I47Tk6m/Quqb4UBC7W7ENDHUNetkKEH7CZN/ujmtuFahl6QHKtfaLL/D1Z8uv9iSFuhdhkl&#10;iveo0Z0cXS27imSenkHbAr1uNfq5cQMjuoZWrb4B8c0SBduGq6NcGwNDI3mF5aU+Mj4LnXCsBzkM&#10;H6HCNPzkIACNtek9d8gGQXSU6eFFGiyFCJ9ykbJZgiaBtjxlDO8+BS+eo7Wx7r2EnvhLSQ1KH9D5&#10;/Y11k+uzi0+mYN92Hf7zolO/fSDm9IO5MdTbfBVBzcc8ya+X10sWsWx+HbGkqqL1fsui+T5dzHbv&#10;dtvtLv05TdVZUJqxZJPl0X6+XESsZrMoXyTLKEnzTT5PWM52+xCEqZ+TBvI8XxNzbjyMWKxn9ADV&#10;A9JoYBpmXD68NGB+UDLgIJfUfj9xIynpPiiUIpCFkx8ebLbIkERzbjmcW7gSCFVSR8l03bppW07a&#10;tMcGM03iK1ijfHUbmH2t6kl0HNagzdNi+W04fwev1/Vf/QIAAP//AwBQSwMEFAAGAAgAAAAhAG0y&#10;Wm7eAAAADQEAAA8AAABkcnMvZG93bnJldi54bWxMj8FOwzAQRO9I/IO1SNyo7UKsNsSpEIgriAKV&#10;uLnJNomI11HsNuHv2Z7guDNPszPFZva9OOEYu0AW9EKBQKpC3VFj4eP9+WYFIiZHtesDoYUfjLAp&#10;Ly8Kl9dhojc8bVMjOIRi7iy0KQ25lLFq0bu4CAMSe4cwepf4HBtZj27icN/LpVJGetcRf2jdgI8t&#10;Vt/bo7fw+XL42t2p1+bJZ8MUZiXJr6W111fzwz2IhHP6g+Fcn6tDyZ324Uh1FL2F26U2jLKRaaNB&#10;MJKtz9KeJWOUBlkW8v+K8hcAAP//AwBQSwECLQAUAAYACAAAACEAtoM4kv4AAADhAQAAEwAAAAAA&#10;AAAAAAAAAAAAAAAAW0NvbnRlbnRfVHlwZXNdLnhtbFBLAQItABQABgAIAAAAIQA4/SH/1gAAAJQB&#10;AAALAAAAAAAAAAAAAAAAAC8BAABfcmVscy8ucmVsc1BLAQItABQABgAIAAAAIQCgjnLPQwIAAEYE&#10;AAAOAAAAAAAAAAAAAAAAAC4CAABkcnMvZTJvRG9jLnhtbFBLAQItABQABgAIAAAAIQBtMlpu3gAA&#10;AA0BAAAPAAAAAAAAAAAAAAAAAJ0EAABkcnMvZG93bnJldi54bWxQSwUGAAAAAAQABADzAAAAqAUA&#10;AAAA&#10;" filled="f" stroked="f">
              <v:textbox>
                <w:txbxContent>
                  <w:p w:rsidR="00ED58C1" w:rsidRPr="00034D3E" w:rsidRDefault="00ED58C1" w:rsidP="005669EE">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Telefon + 49 7634 500-0</w:t>
                    </w:r>
                  </w:p>
                  <w:p w:rsidR="00ED58C1" w:rsidRPr="00034D3E" w:rsidRDefault="00ED58C1" w:rsidP="005669EE">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Telefax + 49 7634 500-316</w:t>
                    </w:r>
                  </w:p>
                  <w:p w:rsidR="00ED58C1" w:rsidRPr="00034D3E" w:rsidRDefault="00ED58C1" w:rsidP="005669EE">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presse@hekatron.de</w:t>
                    </w:r>
                  </w:p>
                  <w:p w:rsidR="00ED58C1" w:rsidRPr="00034D3E" w:rsidRDefault="00ED58C1" w:rsidP="005669EE">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www.hekatron-manufacturing.de</w:t>
                    </w:r>
                  </w:p>
                </w:txbxContent>
              </v:textbox>
              <w10:wrap type="through" anchorx="page" anchory="page"/>
            </v:shape>
          </w:pict>
        </mc:Fallback>
      </mc:AlternateContent>
    </w:r>
    <w:r>
      <w:rPr>
        <w:rFonts w:ascii="Arial" w:hAnsi="Arial" w:cs="Arial"/>
        <w:noProof/>
        <w:sz w:val="20"/>
        <w:szCs w:val="20"/>
      </w:rPr>
      <mc:AlternateContent>
        <mc:Choice Requires="wps">
          <w:drawing>
            <wp:anchor distT="0" distB="0" distL="114300" distR="114300" simplePos="0" relativeHeight="251666432" behindDoc="0" locked="0" layoutInCell="1" allowOverlap="1">
              <wp:simplePos x="0" y="0"/>
              <wp:positionH relativeFrom="page">
                <wp:posOffset>739140</wp:posOffset>
              </wp:positionH>
              <wp:positionV relativeFrom="page">
                <wp:posOffset>9627235</wp:posOffset>
              </wp:positionV>
              <wp:extent cx="1371600" cy="914400"/>
              <wp:effectExtent l="0" t="0" r="0" b="0"/>
              <wp:wrapThrough wrapText="bothSides">
                <wp:wrapPolygon edited="0">
                  <wp:start x="600" y="0"/>
                  <wp:lineTo x="600" y="21150"/>
                  <wp:lineTo x="20700" y="21150"/>
                  <wp:lineTo x="20700" y="0"/>
                  <wp:lineTo x="600" y="0"/>
                </wp:wrapPolygon>
              </wp:wrapThrough>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914400"/>
                      </a:xfrm>
                      <a:prstGeom prst="rect">
                        <a:avLst/>
                      </a:prstGeom>
                      <a:noFill/>
                      <a:ln>
                        <a:noFill/>
                      </a:ln>
                      <a:extLst>
                        <a:ext uri="{909E8E84-426E-40dd-AFC4-6F175D3DCCD1}"/>
                        <a:ext uri="{91240B29-F687-4f45-9708-019B960494DF}"/>
                      </a:extLst>
                    </wps:spPr>
                    <wps:txbx>
                      <w:txbxContent>
                        <w:p w:rsidR="00ED58C1" w:rsidRPr="001679AB" w:rsidRDefault="00ED58C1" w:rsidP="005669EE">
                          <w:pPr>
                            <w:widowControl w:val="0"/>
                            <w:autoSpaceDE w:val="0"/>
                            <w:autoSpaceDN w:val="0"/>
                            <w:adjustRightInd w:val="0"/>
                            <w:spacing w:line="200" w:lineRule="exact"/>
                            <w:rPr>
                              <w:rFonts w:ascii="Arial" w:hAnsi="Arial" w:cs="Arial"/>
                              <w:color w:val="211D1E"/>
                              <w:sz w:val="14"/>
                              <w:szCs w:val="14"/>
                            </w:rPr>
                          </w:pPr>
                          <w:r w:rsidRPr="001679AB">
                            <w:rPr>
                              <w:rFonts w:ascii="Arial" w:hAnsi="Arial" w:cs="Arial"/>
                              <w:color w:val="211D1E"/>
                              <w:sz w:val="14"/>
                              <w:szCs w:val="14"/>
                            </w:rPr>
                            <w:t>Pressekontakt</w:t>
                          </w:r>
                        </w:p>
                        <w:p w:rsidR="00ED58C1" w:rsidRPr="001679AB" w:rsidRDefault="00ED58C1" w:rsidP="005669EE">
                          <w:pPr>
                            <w:widowControl w:val="0"/>
                            <w:autoSpaceDE w:val="0"/>
                            <w:autoSpaceDN w:val="0"/>
                            <w:adjustRightInd w:val="0"/>
                            <w:spacing w:line="200" w:lineRule="exact"/>
                            <w:rPr>
                              <w:rFonts w:ascii="Arial" w:hAnsi="Arial" w:cs="Arial"/>
                              <w:color w:val="211D1E"/>
                              <w:sz w:val="14"/>
                              <w:szCs w:val="14"/>
                            </w:rPr>
                          </w:pPr>
                          <w:r>
                            <w:rPr>
                              <w:rFonts w:ascii="Arial" w:hAnsi="Arial" w:cs="Arial"/>
                              <w:color w:val="211D1E"/>
                              <w:sz w:val="14"/>
                              <w:szCs w:val="14"/>
                            </w:rPr>
                            <w:t xml:space="preserve">Hekatron </w:t>
                          </w:r>
                          <w:r w:rsidRPr="001679AB">
                            <w:rPr>
                              <w:rFonts w:ascii="Arial" w:hAnsi="Arial" w:cs="Arial"/>
                              <w:color w:val="211D1E"/>
                              <w:sz w:val="14"/>
                              <w:szCs w:val="14"/>
                            </w:rPr>
                            <w:t>Technik GmbH</w:t>
                          </w:r>
                        </w:p>
                        <w:p w:rsidR="00ED58C1" w:rsidRPr="00034D3E" w:rsidRDefault="00ED58C1" w:rsidP="005669EE">
                          <w:pPr>
                            <w:widowControl w:val="0"/>
                            <w:autoSpaceDE w:val="0"/>
                            <w:autoSpaceDN w:val="0"/>
                            <w:adjustRightInd w:val="0"/>
                            <w:spacing w:line="200" w:lineRule="exact"/>
                            <w:rPr>
                              <w:rFonts w:ascii="Arial" w:hAnsi="Arial" w:cs="Arial"/>
                              <w:color w:val="211D1E"/>
                              <w:sz w:val="14"/>
                              <w:szCs w:val="14"/>
                            </w:rPr>
                          </w:pPr>
                          <w:r w:rsidRPr="001679AB">
                            <w:rPr>
                              <w:rFonts w:ascii="Arial" w:hAnsi="Arial" w:cs="Arial"/>
                              <w:color w:val="211D1E"/>
                              <w:sz w:val="14"/>
                              <w:szCs w:val="14"/>
                            </w:rPr>
                            <w:t>Brühlmatten 3a – 9</w:t>
                          </w:r>
                          <w:r>
                            <w:rPr>
                              <w:rFonts w:ascii="Arial" w:hAnsi="Arial" w:cs="Arial"/>
                              <w:color w:val="211D1E"/>
                              <w:sz w:val="14"/>
                              <w:szCs w:val="14"/>
                            </w:rPr>
                            <w:br/>
                          </w:r>
                          <w:r w:rsidRPr="001679AB">
                            <w:rPr>
                              <w:rFonts w:ascii="Arial" w:hAnsi="Arial" w:cs="Arial"/>
                              <w:color w:val="211D1E"/>
                              <w:sz w:val="14"/>
                              <w:szCs w:val="14"/>
                            </w:rPr>
                            <w:t>79295 Sulzburg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58.2pt;margin-top:758.05pt;width:108pt;height:1in;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hrSAIAAE0EAAAOAAAAZHJzL2Uyb0RvYy54bWysVNtu2zAMfR+wfxD07vhS52IjTpEmzTCg&#10;uwDtPkCR5diYLWqSEjsr9u+j5KbLtrdhL4IskofkOaSXt0PXkpPQpgFZ0HgSUSIkh7KRh4J+edoF&#10;C0qMZbJkLUhR0LMw9Hb19s2yV7lIoIa2FJogiDR5rwpaW6vyMDS8Fh0zE1BCorEC3TGLn/oQlpr1&#10;iN61YRJFs7AHXSoNXBiDr9vRSFcev6oEt5+qyghL2oJibdaf2p97d4arJcsPmqm64S9lsH+oomON&#10;xKSvUFtmGTnq5i+oruEaDFR2wqELoaoaLnwP2E0c/dHNY82U8L0gOUa90mT+Hyz/ePqsSVOidjEl&#10;knWo0ZMYbCXakiSOnl6ZHL0eFfrZ4Q4GdPWtGvUA/KshEjY1kwex1hr6WrASy4tdZHgVOuIYB7Lv&#10;P0CJadjRggcaKt057pANgugo0/lVGiyFcJfyZh7PIjRxtGVxmuLdpWD5JVppY98J6Ii7FFSj9B6d&#10;nR6MHV0vLi6ZhF3TtvjO8lb+9oCY4wvmxlBnc1V4NZ+zKLtf3C/SIE1m90EalWWw3m3SYLaL59Pt&#10;zXaz2cY/xqm6CoqTNLpLsmA3W8yDtEqnQTaPFkEUZ3fZLEqzdLvzQZj6ktST5/gambPDfhhlumiy&#10;h/KMbGoYZxp3EC816O+U9DjPBTXfjkwLStr3EhXxnOEC+I90Ok+QS31t2V9bmOQIVVBLyXjd2HFp&#10;jko3hxozjTMgYY0qVo0n2Mk9VvWiPc6sl+hlv9xSXH97r19/gdVPAAAA//8DAFBLAwQUAAYACAAA&#10;ACEAXvBstt8AAAANAQAADwAAAGRycy9kb3ducmV2LnhtbEyPS0/EMAyE70j8h8hI3Ngk+4igNF0h&#10;EFcQy0Pilm28bUXjVE12W/495gQ3z3g0/lxu59CLE46pi2RBLxQIpDr6jhoLb6+PV9cgUnbkXR8J&#10;LXxjgm11fla6wseJXvC0y43gEkqFs9DmPBRSprrF4NIiDki8O8QxuMxybKQf3cTloZdLpYwMriO+&#10;0LoB71usv3bHYOH96fD5sVbPzUPYDFOclaRwI629vJjvbkFknPNfGH7xGR0qZtrHI/kketbarDnK&#10;w0YbDYIjq9WSrT1bxigNsirl/y+qHwAAAP//AwBQSwECLQAUAAYACAAAACEAtoM4kv4AAADhAQAA&#10;EwAAAAAAAAAAAAAAAAAAAAAAW0NvbnRlbnRfVHlwZXNdLnhtbFBLAQItABQABgAIAAAAIQA4/SH/&#10;1gAAAJQBAAALAAAAAAAAAAAAAAAAAC8BAABfcmVscy8ucmVsc1BLAQItABQABgAIAAAAIQA/E4hr&#10;SAIAAE0EAAAOAAAAAAAAAAAAAAAAAC4CAABkcnMvZTJvRG9jLnhtbFBLAQItABQABgAIAAAAIQBe&#10;8Gy23wAAAA0BAAAPAAAAAAAAAAAAAAAAAKIEAABkcnMvZG93bnJldi54bWxQSwUGAAAAAAQABADz&#10;AAAArgUAAAAA&#10;" filled="f" stroked="f">
              <v:textbox>
                <w:txbxContent>
                  <w:p w:rsidR="00ED58C1" w:rsidRPr="001679AB" w:rsidRDefault="00ED58C1" w:rsidP="005669EE">
                    <w:pPr>
                      <w:widowControl w:val="0"/>
                      <w:autoSpaceDE w:val="0"/>
                      <w:autoSpaceDN w:val="0"/>
                      <w:adjustRightInd w:val="0"/>
                      <w:spacing w:line="200" w:lineRule="exact"/>
                      <w:rPr>
                        <w:rFonts w:ascii="Arial" w:hAnsi="Arial" w:cs="Arial"/>
                        <w:color w:val="211D1E"/>
                        <w:sz w:val="14"/>
                        <w:szCs w:val="14"/>
                      </w:rPr>
                    </w:pPr>
                    <w:r w:rsidRPr="001679AB">
                      <w:rPr>
                        <w:rFonts w:ascii="Arial" w:hAnsi="Arial" w:cs="Arial"/>
                        <w:color w:val="211D1E"/>
                        <w:sz w:val="14"/>
                        <w:szCs w:val="14"/>
                      </w:rPr>
                      <w:t>Pressekontakt</w:t>
                    </w:r>
                  </w:p>
                  <w:p w:rsidR="00ED58C1" w:rsidRPr="001679AB" w:rsidRDefault="00ED58C1" w:rsidP="005669EE">
                    <w:pPr>
                      <w:widowControl w:val="0"/>
                      <w:autoSpaceDE w:val="0"/>
                      <w:autoSpaceDN w:val="0"/>
                      <w:adjustRightInd w:val="0"/>
                      <w:spacing w:line="200" w:lineRule="exact"/>
                      <w:rPr>
                        <w:rFonts w:ascii="Arial" w:hAnsi="Arial" w:cs="Arial"/>
                        <w:color w:val="211D1E"/>
                        <w:sz w:val="14"/>
                        <w:szCs w:val="14"/>
                      </w:rPr>
                    </w:pPr>
                    <w:r>
                      <w:rPr>
                        <w:rFonts w:ascii="Arial" w:hAnsi="Arial" w:cs="Arial"/>
                        <w:color w:val="211D1E"/>
                        <w:sz w:val="14"/>
                        <w:szCs w:val="14"/>
                      </w:rPr>
                      <w:t xml:space="preserve">Hekatron </w:t>
                    </w:r>
                    <w:r w:rsidRPr="001679AB">
                      <w:rPr>
                        <w:rFonts w:ascii="Arial" w:hAnsi="Arial" w:cs="Arial"/>
                        <w:color w:val="211D1E"/>
                        <w:sz w:val="14"/>
                        <w:szCs w:val="14"/>
                      </w:rPr>
                      <w:t>Technik GmbH</w:t>
                    </w:r>
                  </w:p>
                  <w:p w:rsidR="00ED58C1" w:rsidRPr="00034D3E" w:rsidRDefault="00ED58C1" w:rsidP="005669EE">
                    <w:pPr>
                      <w:widowControl w:val="0"/>
                      <w:autoSpaceDE w:val="0"/>
                      <w:autoSpaceDN w:val="0"/>
                      <w:adjustRightInd w:val="0"/>
                      <w:spacing w:line="200" w:lineRule="exact"/>
                      <w:rPr>
                        <w:rFonts w:ascii="Arial" w:hAnsi="Arial" w:cs="Arial"/>
                        <w:color w:val="211D1E"/>
                        <w:sz w:val="14"/>
                        <w:szCs w:val="14"/>
                      </w:rPr>
                    </w:pPr>
                    <w:r w:rsidRPr="001679AB">
                      <w:rPr>
                        <w:rFonts w:ascii="Arial" w:hAnsi="Arial" w:cs="Arial"/>
                        <w:color w:val="211D1E"/>
                        <w:sz w:val="14"/>
                        <w:szCs w:val="14"/>
                      </w:rPr>
                      <w:t>Brühlmatten 3a – 9</w:t>
                    </w:r>
                    <w:r>
                      <w:rPr>
                        <w:rFonts w:ascii="Arial" w:hAnsi="Arial" w:cs="Arial"/>
                        <w:color w:val="211D1E"/>
                        <w:sz w:val="14"/>
                        <w:szCs w:val="14"/>
                      </w:rPr>
                      <w:br/>
                    </w:r>
                    <w:r w:rsidRPr="001679AB">
                      <w:rPr>
                        <w:rFonts w:ascii="Arial" w:hAnsi="Arial" w:cs="Arial"/>
                        <w:color w:val="211D1E"/>
                        <w:sz w:val="14"/>
                        <w:szCs w:val="14"/>
                      </w:rPr>
                      <w:t>79295 Sulzburg</w:t>
                    </w:r>
                  </w:p>
                </w:txbxContent>
              </v:textbox>
              <w10:wrap type="through"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8C1" w:rsidRDefault="00ED58C1">
    <w:pPr>
      <w:pStyle w:val="Fuzeile"/>
    </w:pPr>
    <w:r>
      <w:rPr>
        <w:noProof/>
        <w:sz w:val="20"/>
        <w:szCs w:val="20"/>
      </w:rPr>
      <mc:AlternateContent>
        <mc:Choice Requires="wps">
          <w:drawing>
            <wp:anchor distT="0" distB="0" distL="114300" distR="114300" simplePos="0" relativeHeight="251663360" behindDoc="0" locked="0" layoutInCell="1" allowOverlap="1">
              <wp:simplePos x="0" y="0"/>
              <wp:positionH relativeFrom="page">
                <wp:posOffset>703580</wp:posOffset>
              </wp:positionH>
              <wp:positionV relativeFrom="page">
                <wp:posOffset>9639300</wp:posOffset>
              </wp:positionV>
              <wp:extent cx="1371600" cy="914400"/>
              <wp:effectExtent l="0" t="0" r="0" b="0"/>
              <wp:wrapThrough wrapText="bothSides">
                <wp:wrapPolygon edited="0">
                  <wp:start x="600" y="0"/>
                  <wp:lineTo x="600" y="21150"/>
                  <wp:lineTo x="20700" y="21150"/>
                  <wp:lineTo x="20700" y="0"/>
                  <wp:lineTo x="600" y="0"/>
                </wp:wrapPolygon>
              </wp:wrapThrough>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914400"/>
                      </a:xfrm>
                      <a:prstGeom prst="rect">
                        <a:avLst/>
                      </a:prstGeom>
                      <a:noFill/>
                      <a:ln>
                        <a:noFill/>
                      </a:ln>
                      <a:extLst>
                        <a:ext uri="{909E8E84-426E-40dd-AFC4-6F175D3DCCD1}"/>
                        <a:ext uri="{91240B29-F687-4f45-9708-019B960494DF}"/>
                      </a:extLst>
                    </wps:spPr>
                    <wps:txbx>
                      <w:txbxContent>
                        <w:p w:rsidR="00ED58C1" w:rsidRPr="001679AB" w:rsidRDefault="00ED58C1" w:rsidP="00071DCF">
                          <w:pPr>
                            <w:widowControl w:val="0"/>
                            <w:autoSpaceDE w:val="0"/>
                            <w:autoSpaceDN w:val="0"/>
                            <w:adjustRightInd w:val="0"/>
                            <w:spacing w:line="200" w:lineRule="exact"/>
                            <w:rPr>
                              <w:rFonts w:ascii="Arial" w:hAnsi="Arial" w:cs="Arial"/>
                              <w:color w:val="211D1E"/>
                              <w:sz w:val="14"/>
                              <w:szCs w:val="14"/>
                            </w:rPr>
                          </w:pPr>
                          <w:r w:rsidRPr="001679AB">
                            <w:rPr>
                              <w:rFonts w:ascii="Arial" w:hAnsi="Arial" w:cs="Arial"/>
                              <w:color w:val="211D1E"/>
                              <w:sz w:val="14"/>
                              <w:szCs w:val="14"/>
                            </w:rPr>
                            <w:t>Pressekontakt</w:t>
                          </w:r>
                        </w:p>
                        <w:p w:rsidR="00ED58C1" w:rsidRPr="001679AB" w:rsidRDefault="00ED58C1" w:rsidP="00071DCF">
                          <w:pPr>
                            <w:widowControl w:val="0"/>
                            <w:autoSpaceDE w:val="0"/>
                            <w:autoSpaceDN w:val="0"/>
                            <w:adjustRightInd w:val="0"/>
                            <w:spacing w:line="200" w:lineRule="exact"/>
                            <w:rPr>
                              <w:rFonts w:ascii="Arial" w:hAnsi="Arial" w:cs="Arial"/>
                              <w:color w:val="211D1E"/>
                              <w:sz w:val="14"/>
                              <w:szCs w:val="14"/>
                            </w:rPr>
                          </w:pPr>
                          <w:r w:rsidRPr="001679AB">
                            <w:rPr>
                              <w:rFonts w:ascii="Arial" w:hAnsi="Arial" w:cs="Arial"/>
                              <w:color w:val="211D1E"/>
                              <w:sz w:val="14"/>
                              <w:szCs w:val="14"/>
                            </w:rPr>
                            <w:t>HEKATRON Technik GmbH</w:t>
                          </w:r>
                        </w:p>
                        <w:p w:rsidR="00ED58C1" w:rsidRPr="00034D3E" w:rsidRDefault="00ED58C1" w:rsidP="00071DCF">
                          <w:pPr>
                            <w:widowControl w:val="0"/>
                            <w:autoSpaceDE w:val="0"/>
                            <w:autoSpaceDN w:val="0"/>
                            <w:adjustRightInd w:val="0"/>
                            <w:spacing w:line="200" w:lineRule="exact"/>
                            <w:rPr>
                              <w:rFonts w:ascii="Arial" w:hAnsi="Arial" w:cs="Arial"/>
                              <w:color w:val="211D1E"/>
                              <w:sz w:val="14"/>
                              <w:szCs w:val="14"/>
                            </w:rPr>
                          </w:pPr>
                          <w:r w:rsidRPr="001679AB">
                            <w:rPr>
                              <w:rFonts w:ascii="Arial" w:hAnsi="Arial" w:cs="Arial"/>
                              <w:color w:val="211D1E"/>
                              <w:sz w:val="14"/>
                              <w:szCs w:val="14"/>
                            </w:rPr>
                            <w:t>Brühlmatten 3a – 9</w:t>
                          </w:r>
                          <w:r>
                            <w:rPr>
                              <w:rFonts w:ascii="Arial" w:hAnsi="Arial" w:cs="Arial"/>
                              <w:color w:val="211D1E"/>
                              <w:sz w:val="14"/>
                              <w:szCs w:val="14"/>
                            </w:rPr>
                            <w:br/>
                          </w:r>
                          <w:r w:rsidRPr="001679AB">
                            <w:rPr>
                              <w:rFonts w:ascii="Arial" w:hAnsi="Arial" w:cs="Arial"/>
                              <w:color w:val="211D1E"/>
                              <w:sz w:val="14"/>
                              <w:szCs w:val="14"/>
                            </w:rPr>
                            <w:t>79295 Sulzburg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margin-left:55.4pt;margin-top:759pt;width:108pt;height:1in;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BuYSAIAAEwEAAAOAAAAZHJzL2Uyb0RvYy54bWysVNtu2zAMfR+wfxD07vhS52IjTpEmzTCg&#10;uwDtPkCR5diYLWqSEjsr9u+j5DbLtrdhL4IkkofkOZSWt0PXkpPQpgFZ0HgSUSIkh7KRh4J+edoF&#10;C0qMZbJkLUhR0LMw9Hb19s2yV7lIoIa2FJogiDR5rwpaW6vyMDS8Fh0zE1BCorEC3TGLR30IS816&#10;RO/aMImiWdiDLpUGLozB2+1opCuPX1WC209VZYQlbUGxNutX7de9W8PVkuUHzVTd8Jcy2D9U0bFG&#10;YtIL1JZZRo66+Quqa7gGA5WdcOhCqKqGC98DdhNHf3TzWDMlfC9IjlEXmsz/g+UfT581acqCzimR&#10;rEOJnsRgK9GWJHHs9Mrk6PSo0M0OdzCgyr5Tox6AfzVEwqZm8iDWWkNfC1ZidbGLDK9CRxzjQPb9&#10;BygxDTta8EBDpTtHHZJBEB1VOl+UwVIIdylv5vEsQhNHWxanKe5dCpa/Ritt7DsBHXGbgmpU3qOz&#10;04Oxo+uri0smYde0Ld6zvJW/XSDmeIO5MdTZXBVezOcsyu4X94s0SJPZfZBGZRmsd5s0mO3i+XR7&#10;s91stvGPcaiuguIkje6SLNjNFvMgrdJpkM2jRRDF2V02i9Is3e58EKZ+TerJc3yNzNlhP3iVLprs&#10;oTwjmxrGkcYniJsa9HdKehzngppvR6YFJe17iYp4znD+/SGdzhPkUl9b9tcWJjlCFdRSMm43dnwz&#10;R6WbQ42ZxhmQsEYVq8YT7OQeq3rRHkfWS/TyvNybuD57r1+fwOonAAAA//8DAFBLAwQUAAYACAAA&#10;ACEA722JEN8AAAANAQAADwAAAGRycy9kb3ducmV2LnhtbEyPzU7DMBCE70h9B2srcaN2Ao3aNE6F&#10;QFxBlB+pNzfeJlHjdRS7TXh7lhO97cyOZr8ttpPrxAWH0HrSkCwUCKTK25ZqDZ8fL3crECEasqbz&#10;hBp+MMC2nN0UJrd+pHe87GItuIRCbjQ0Mfa5lKFq0Jmw8D0S745+cCayHGppBzNyuetkqlQmnWmJ&#10;LzSmx6cGq9Pu7DR8vR733w/qrX52y370k5Lk1lLr2/n0uAERcYr/YfjDZ3Qomengz2SD6FgnitEj&#10;D8tkxV9x5D7N2DqwlWWpAlkW8vqL8hcAAP//AwBQSwECLQAUAAYACAAAACEAtoM4kv4AAADhAQAA&#10;EwAAAAAAAAAAAAAAAAAAAAAAW0NvbnRlbnRfVHlwZXNdLnhtbFBLAQItABQABgAIAAAAIQA4/SH/&#10;1gAAAJQBAAALAAAAAAAAAAAAAAAAAC8BAABfcmVscy8ucmVsc1BLAQItABQABgAIAAAAIQCyYBuY&#10;SAIAAEwEAAAOAAAAAAAAAAAAAAAAAC4CAABkcnMvZTJvRG9jLnhtbFBLAQItABQABgAIAAAAIQDv&#10;bYkQ3wAAAA0BAAAPAAAAAAAAAAAAAAAAAKIEAABkcnMvZG93bnJldi54bWxQSwUGAAAAAAQABADz&#10;AAAArgUAAAAA&#10;" filled="f" stroked="f">
              <v:textbox>
                <w:txbxContent>
                  <w:p w:rsidR="00ED58C1" w:rsidRPr="001679AB" w:rsidRDefault="00ED58C1" w:rsidP="00071DCF">
                    <w:pPr>
                      <w:widowControl w:val="0"/>
                      <w:autoSpaceDE w:val="0"/>
                      <w:autoSpaceDN w:val="0"/>
                      <w:adjustRightInd w:val="0"/>
                      <w:spacing w:line="200" w:lineRule="exact"/>
                      <w:rPr>
                        <w:rFonts w:ascii="Arial" w:hAnsi="Arial" w:cs="Arial"/>
                        <w:color w:val="211D1E"/>
                        <w:sz w:val="14"/>
                        <w:szCs w:val="14"/>
                      </w:rPr>
                    </w:pPr>
                    <w:r w:rsidRPr="001679AB">
                      <w:rPr>
                        <w:rFonts w:ascii="Arial" w:hAnsi="Arial" w:cs="Arial"/>
                        <w:color w:val="211D1E"/>
                        <w:sz w:val="14"/>
                        <w:szCs w:val="14"/>
                      </w:rPr>
                      <w:t>Pressekontakt</w:t>
                    </w:r>
                  </w:p>
                  <w:p w:rsidR="00ED58C1" w:rsidRPr="001679AB" w:rsidRDefault="00ED58C1" w:rsidP="00071DCF">
                    <w:pPr>
                      <w:widowControl w:val="0"/>
                      <w:autoSpaceDE w:val="0"/>
                      <w:autoSpaceDN w:val="0"/>
                      <w:adjustRightInd w:val="0"/>
                      <w:spacing w:line="200" w:lineRule="exact"/>
                      <w:rPr>
                        <w:rFonts w:ascii="Arial" w:hAnsi="Arial" w:cs="Arial"/>
                        <w:color w:val="211D1E"/>
                        <w:sz w:val="14"/>
                        <w:szCs w:val="14"/>
                      </w:rPr>
                    </w:pPr>
                    <w:r w:rsidRPr="001679AB">
                      <w:rPr>
                        <w:rFonts w:ascii="Arial" w:hAnsi="Arial" w:cs="Arial"/>
                        <w:color w:val="211D1E"/>
                        <w:sz w:val="14"/>
                        <w:szCs w:val="14"/>
                      </w:rPr>
                      <w:t>HEKATRON Technik GmbH</w:t>
                    </w:r>
                  </w:p>
                  <w:p w:rsidR="00ED58C1" w:rsidRPr="00034D3E" w:rsidRDefault="00ED58C1" w:rsidP="00071DCF">
                    <w:pPr>
                      <w:widowControl w:val="0"/>
                      <w:autoSpaceDE w:val="0"/>
                      <w:autoSpaceDN w:val="0"/>
                      <w:adjustRightInd w:val="0"/>
                      <w:spacing w:line="200" w:lineRule="exact"/>
                      <w:rPr>
                        <w:rFonts w:ascii="Arial" w:hAnsi="Arial" w:cs="Arial"/>
                        <w:color w:val="211D1E"/>
                        <w:sz w:val="14"/>
                        <w:szCs w:val="14"/>
                      </w:rPr>
                    </w:pPr>
                    <w:r w:rsidRPr="001679AB">
                      <w:rPr>
                        <w:rFonts w:ascii="Arial" w:hAnsi="Arial" w:cs="Arial"/>
                        <w:color w:val="211D1E"/>
                        <w:sz w:val="14"/>
                        <w:szCs w:val="14"/>
                      </w:rPr>
                      <w:t>Brühlmatten 3a – 9</w:t>
                    </w:r>
                    <w:r>
                      <w:rPr>
                        <w:rFonts w:ascii="Arial" w:hAnsi="Arial" w:cs="Arial"/>
                        <w:color w:val="211D1E"/>
                        <w:sz w:val="14"/>
                        <w:szCs w:val="14"/>
                      </w:rPr>
                      <w:br/>
                    </w:r>
                    <w:r w:rsidRPr="001679AB">
                      <w:rPr>
                        <w:rFonts w:ascii="Arial" w:hAnsi="Arial" w:cs="Arial"/>
                        <w:color w:val="211D1E"/>
                        <w:sz w:val="14"/>
                        <w:szCs w:val="14"/>
                      </w:rPr>
                      <w:t>79295 Sulzburg</w:t>
                    </w:r>
                  </w:p>
                </w:txbxContent>
              </v:textbox>
              <w10:wrap type="through" anchorx="page" anchory="page"/>
            </v:shape>
          </w:pict>
        </mc:Fallback>
      </mc:AlternateContent>
    </w:r>
    <w:r>
      <w:rPr>
        <w:noProof/>
        <w:sz w:val="20"/>
        <w:szCs w:val="20"/>
      </w:rPr>
      <mc:AlternateContent>
        <mc:Choice Requires="wps">
          <w:drawing>
            <wp:anchor distT="0" distB="0" distL="114300" distR="114300" simplePos="0" relativeHeight="251664384" behindDoc="0" locked="0" layoutInCell="1" allowOverlap="1">
              <wp:simplePos x="0" y="0"/>
              <wp:positionH relativeFrom="page">
                <wp:posOffset>2006600</wp:posOffset>
              </wp:positionH>
              <wp:positionV relativeFrom="page">
                <wp:posOffset>9639300</wp:posOffset>
              </wp:positionV>
              <wp:extent cx="1714500" cy="914400"/>
              <wp:effectExtent l="0" t="0" r="0" b="0"/>
              <wp:wrapThrough wrapText="bothSides">
                <wp:wrapPolygon edited="0">
                  <wp:start x="480" y="0"/>
                  <wp:lineTo x="480" y="21150"/>
                  <wp:lineTo x="20880" y="21150"/>
                  <wp:lineTo x="20880" y="0"/>
                  <wp:lineTo x="480" y="0"/>
                </wp:wrapPolygon>
              </wp:wrapThrough>
              <wp:docPr id="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914400"/>
                      </a:xfrm>
                      <a:prstGeom prst="rect">
                        <a:avLst/>
                      </a:prstGeom>
                      <a:noFill/>
                      <a:ln>
                        <a:noFill/>
                      </a:ln>
                      <a:extLst>
                        <a:ext uri="{909E8E84-426E-40dd-AFC4-6F175D3DCCD1}"/>
                        <a:ext uri="{91240B29-F687-4f45-9708-019B960494DF}"/>
                      </a:extLst>
                    </wps:spPr>
                    <wps:txbx>
                      <w:txbxContent>
                        <w:p w:rsidR="00ED58C1" w:rsidRPr="00034D3E" w:rsidRDefault="00ED58C1" w:rsidP="00071DCF">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Telefon + 49 7634 500-0</w:t>
                          </w:r>
                        </w:p>
                        <w:p w:rsidR="00ED58C1" w:rsidRPr="00034D3E" w:rsidRDefault="00ED58C1" w:rsidP="00071DCF">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Telefax + 49 7634 500-316</w:t>
                          </w:r>
                        </w:p>
                        <w:p w:rsidR="00ED58C1" w:rsidRPr="00034D3E" w:rsidRDefault="00ED58C1" w:rsidP="00071DCF">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presse@hekatron.de</w:t>
                          </w:r>
                        </w:p>
                        <w:p w:rsidR="00ED58C1" w:rsidRPr="00034D3E" w:rsidRDefault="00ED58C1" w:rsidP="00071DCF">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www.hekatron-manufacturing.de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158pt;margin-top:759pt;width:135pt;height:1in;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X1VRwIAAEwEAAAOAAAAZHJzL2Uyb0RvYy54bWysVNtu2zAMfR+wfxD07vpS5WKjTtEmzTCg&#10;uwDtPkCR5diYLWqSUrsr9u+j5KTLtrdhL4IkkofkOZSurse+I0/S2BZUSdOLhBKpBFSt2pf0y+M2&#10;WlJiHVcV70DJkj5LS69Xb99cDbqQGTTQVdIQBFG2GHRJG+d0EcdWNLLn9gK0VGiswfTc4dHs48rw&#10;AdH7Ls6SZB4PYCptQEhr8XYzGekq4Ne1FO5TXVvpSFdSrM2F1YR159d4dcWLveG6acWxDP4PVfS8&#10;VZj0FWrDHScH0/4F1bfCgIXaXQjoY6jrVsjQA3aTJn9089BwLUMvSI7VrzTZ/wcrPj59NqStUDtK&#10;FO9Rokc5ulp2Fck8O4O2BTo9aHRz4y2M3tN3avU9iK+WKFg3XO3ljTEwNJJXWF3qI+Oz0AnHepDd&#10;8AEqTMMPDgLQWJveAyIZBNFRpedXZbAUInzKRcpmCZoE2vKUMdz7FLw4RWtj3TsJPfGbkhpUPqDz&#10;p3vrJteTi0+mYNt2Hd7zolO/XSDmdIO5MdTbfBVBzJc8ye+Wd0sWsWx+F7GkqqKb7ZpF8226mG0u&#10;N+v1Jv0xDdVZUJqx5DbLo+18uYhYzWZRvkiWUZLmt/k8YTnbbEMQpj4lDeR5vibm3Lgbg0qXJ012&#10;UD0jmwamkcYniJsGzHdKBhznktpvB24kJd17hYoEznD+w4HNFhlyac4tu3MLVwKhSuoombZrN72Z&#10;gzbtvsFM0wwouEEV6zYQ7OWeqjpqjyMbJDo+L/8mzs/B69cnsPoJAAD//wMAUEsDBBQABgAIAAAA&#10;IQB2Rypx3gAAAA0BAAAPAAAAZHJzL2Rvd25yZXYueG1sTE/LTsMwELwj9R+sReJG7RQShRCnqkBc&#10;qSgPiZsbb5OIeB3FbhP+vtsT3HYemp0p17PrxQnH0HnSkCwVCKTa244aDR/vL7c5iBANWdN7Qg2/&#10;GGBdLa5KU1g/0RuedrERHEKhMBraGIdCylC36ExY+gGJtYMfnYkMx0ba0Uwc7nq5UiqTznTEH1oz&#10;4FOL9c/u6DR8vh6+v+7Vtnl26TD5WUlyD1Lrm+t58wgi4hz/zHCpz9Wh4k57fyQbRK/hLsl4S2Qh&#10;TXK+2JLmF2rPVJatFMiqlP9XVGcAAAD//wMAUEsBAi0AFAAGAAgAAAAhALaDOJL+AAAA4QEAABMA&#10;AAAAAAAAAAAAAAAAAAAAAFtDb250ZW50X1R5cGVzXS54bWxQSwECLQAUAAYACAAAACEAOP0h/9YA&#10;AACUAQAACwAAAAAAAAAAAAAAAAAvAQAAX3JlbHMvLnJlbHNQSwECLQAUAAYACAAAACEAwVl9VUcC&#10;AABMBAAADgAAAAAAAAAAAAAAAAAuAgAAZHJzL2Uyb0RvYy54bWxQSwECLQAUAAYACAAAACEAdkcq&#10;cd4AAAANAQAADwAAAAAAAAAAAAAAAAChBAAAZHJzL2Rvd25yZXYueG1sUEsFBgAAAAAEAAQA8wAA&#10;AKwFAAAAAA==&#10;" filled="f" stroked="f">
              <v:textbox>
                <w:txbxContent>
                  <w:p w:rsidR="00ED58C1" w:rsidRPr="00034D3E" w:rsidRDefault="00ED58C1" w:rsidP="00071DCF">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Telefon + 49 7634 500-0</w:t>
                    </w:r>
                  </w:p>
                  <w:p w:rsidR="00ED58C1" w:rsidRPr="00034D3E" w:rsidRDefault="00ED58C1" w:rsidP="00071DCF">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Telefax + 49 7634 500-316</w:t>
                    </w:r>
                  </w:p>
                  <w:p w:rsidR="00ED58C1" w:rsidRPr="00034D3E" w:rsidRDefault="00ED58C1" w:rsidP="00071DCF">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presse@hekatron.de</w:t>
                    </w:r>
                  </w:p>
                  <w:p w:rsidR="00ED58C1" w:rsidRPr="00034D3E" w:rsidRDefault="00ED58C1" w:rsidP="00071DCF">
                    <w:pPr>
                      <w:widowControl w:val="0"/>
                      <w:autoSpaceDE w:val="0"/>
                      <w:autoSpaceDN w:val="0"/>
                      <w:adjustRightInd w:val="0"/>
                      <w:spacing w:line="200" w:lineRule="exact"/>
                      <w:ind w:left="142"/>
                      <w:rPr>
                        <w:rFonts w:ascii="Arial" w:hAnsi="Arial" w:cs="Arial"/>
                        <w:color w:val="211D1E"/>
                        <w:sz w:val="14"/>
                        <w:szCs w:val="14"/>
                      </w:rPr>
                    </w:pPr>
                    <w:r w:rsidRPr="00034D3E">
                      <w:rPr>
                        <w:rFonts w:ascii="Arial" w:hAnsi="Arial" w:cs="Arial"/>
                        <w:color w:val="211D1E"/>
                        <w:sz w:val="14"/>
                        <w:szCs w:val="14"/>
                      </w:rPr>
                      <w:t>www.hekatron-manufacturing.de</w:t>
                    </w:r>
                  </w:p>
                </w:txbxContent>
              </v:textbox>
              <w10:wrap type="through"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58C1" w:rsidRDefault="00ED58C1" w:rsidP="000E1AAD">
      <w:pPr>
        <w:spacing w:line="240" w:lineRule="auto"/>
      </w:pPr>
      <w:r>
        <w:separator/>
      </w:r>
    </w:p>
  </w:footnote>
  <w:footnote w:type="continuationSeparator" w:id="0">
    <w:p w:rsidR="00ED58C1" w:rsidRDefault="00ED58C1" w:rsidP="000E1AA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8C1" w:rsidRDefault="00ED58C1" w:rsidP="000E1AAD">
    <w:pPr>
      <w:pStyle w:val="Kopfzeile"/>
      <w:spacing w:line="200" w:lineRule="atLeast"/>
      <w:rPr>
        <w:szCs w:val="22"/>
      </w:rPr>
    </w:pPr>
    <w:r>
      <w:rPr>
        <w:noProof/>
      </w:rPr>
      <w:drawing>
        <wp:anchor distT="0" distB="0" distL="114300" distR="114300" simplePos="0" relativeHeight="251673600" behindDoc="1" locked="0" layoutInCell="1" allowOverlap="1">
          <wp:simplePos x="0" y="0"/>
          <wp:positionH relativeFrom="column">
            <wp:posOffset>-800100</wp:posOffset>
          </wp:positionH>
          <wp:positionV relativeFrom="paragraph">
            <wp:posOffset>-2539</wp:posOffset>
          </wp:positionV>
          <wp:extent cx="7540992" cy="1085752"/>
          <wp:effectExtent l="0" t="0" r="3175" b="6985"/>
          <wp:wrapNone/>
          <wp:docPr id="27"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3" descr="Beschreibung: RZ_HEKA-16-015_Geschaeftsbrief_Briefpapier_BLANKO"/>
                  <pic:cNvPicPr>
                    <a:picLocks noChangeAspect="1" noChangeArrowheads="1"/>
                  </pic:cNvPicPr>
                </pic:nvPicPr>
                <pic:blipFill rotWithShape="1">
                  <a:blip r:embed="rId1">
                    <a:extLst>
                      <a:ext uri="{28A0092B-C50C-407E-A947-70E740481C1C}">
                        <a14:useLocalDpi xmlns:a14="http://schemas.microsoft.com/office/drawing/2010/main" val="0"/>
                      </a:ext>
                    </a:extLst>
                  </a:blip>
                  <a:srcRect b="89819"/>
                  <a:stretch/>
                </pic:blipFill>
                <pic:spPr bwMode="auto">
                  <a:xfrm>
                    <a:off x="0" y="0"/>
                    <a:ext cx="7543165" cy="108606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a:ext>
                  </a:extLst>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8C1" w:rsidRDefault="00ED58C1">
    <w:pPr>
      <w:pStyle w:val="Kopfzeile"/>
    </w:pPr>
    <w:r>
      <w:rPr>
        <w:noProof/>
      </w:rPr>
      <w:drawing>
        <wp:anchor distT="0" distB="0" distL="114300" distR="114300" simplePos="0" relativeHeight="251675648" behindDoc="1" locked="0" layoutInCell="1" allowOverlap="1">
          <wp:simplePos x="0" y="0"/>
          <wp:positionH relativeFrom="column">
            <wp:posOffset>-800100</wp:posOffset>
          </wp:positionH>
          <wp:positionV relativeFrom="paragraph">
            <wp:posOffset>6350</wp:posOffset>
          </wp:positionV>
          <wp:extent cx="7540014" cy="1071012"/>
          <wp:effectExtent l="0" t="0" r="3810" b="0"/>
          <wp:wrapNone/>
          <wp:docPr id="28"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_HEKA-16-015_Presseinfo_v3_2-seitig_SCREEN3_Seite_1.jpg"/>
                  <pic:cNvPicPr/>
                </pic:nvPicPr>
                <pic:blipFill rotWithShape="1">
                  <a:blip r:embed="rId1">
                    <a:extLst>
                      <a:ext uri="{28A0092B-C50C-407E-A947-70E740481C1C}">
                        <a14:useLocalDpi xmlns:a14="http://schemas.microsoft.com/office/drawing/2010/main" val="0"/>
                      </a:ext>
                    </a:extLst>
                  </a:blip>
                  <a:srcRect b="89956"/>
                  <a:stretch/>
                </pic:blipFill>
                <pic:spPr bwMode="auto">
                  <a:xfrm>
                    <a:off x="0" y="0"/>
                    <a:ext cx="7543165" cy="107146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F96908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C7A67E7"/>
    <w:multiLevelType w:val="hybridMultilevel"/>
    <w:tmpl w:val="FADC67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Symbol"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Symbol"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Symbol"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15EC2C25"/>
    <w:multiLevelType w:val="multilevel"/>
    <w:tmpl w:val="0BEA528C"/>
    <w:name w:val="122"/>
    <w:lvl w:ilvl="0">
      <w:start w:val="1"/>
      <w:numFmt w:val="decimal"/>
      <w:lvlText w:val="%1."/>
      <w:lvlJc w:val="left"/>
      <w:pPr>
        <w:tabs>
          <w:tab w:val="num" w:pos="340"/>
        </w:tabs>
        <w:ind w:left="340" w:hanging="340"/>
      </w:pPr>
      <w:rPr>
        <w:rFonts w:ascii="VAGRounded LT Light" w:hAnsi="VAGRounded LT Light" w:hint="default"/>
        <w:b/>
        <w:i w:val="0"/>
        <w:sz w:val="22"/>
      </w:rPr>
    </w:lvl>
    <w:lvl w:ilvl="1">
      <w:start w:val="1"/>
      <w:numFmt w:val="decimal"/>
      <w:lvlText w:val="%1.%2"/>
      <w:lvlJc w:val="left"/>
      <w:pPr>
        <w:tabs>
          <w:tab w:val="num" w:pos="794"/>
        </w:tabs>
        <w:ind w:left="794" w:hanging="454"/>
      </w:pPr>
      <w:rPr>
        <w:rFonts w:ascii="VAGRounded LT Light" w:hAnsi="VAGRounded LT Light" w:hint="default"/>
        <w:b w:val="0"/>
        <w:i w:val="0"/>
        <w:sz w:val="20"/>
      </w:rPr>
    </w:lvl>
    <w:lvl w:ilvl="2">
      <w:start w:val="1"/>
      <w:numFmt w:val="decimal"/>
      <w:lvlText w:val="%1.%2.%3"/>
      <w:lvlJc w:val="left"/>
      <w:pPr>
        <w:tabs>
          <w:tab w:val="num" w:pos="1474"/>
        </w:tabs>
        <w:ind w:left="1474" w:hanging="680"/>
      </w:pPr>
      <w:rPr>
        <w:rFonts w:ascii="VAGRounded LT Light" w:hAnsi="VAGRounded LT Light" w:hint="default"/>
        <w:b w:val="0"/>
        <w:i w:val="0"/>
        <w:sz w:val="22"/>
      </w:rPr>
    </w:lvl>
    <w:lvl w:ilvl="3">
      <w:start w:val="1"/>
      <w:numFmt w:val="decimal"/>
      <w:lvlText w:val="%1.%2.%3.%4"/>
      <w:lvlJc w:val="left"/>
      <w:pPr>
        <w:tabs>
          <w:tab w:val="num" w:pos="2268"/>
        </w:tabs>
        <w:ind w:left="2268" w:hanging="794"/>
      </w:pPr>
      <w:rPr>
        <w:rFonts w:ascii="VAGRounded LT Light" w:hAnsi="VAGRounded LT Light" w:hint="default"/>
        <w:b w:val="0"/>
        <w:i w:val="0"/>
        <w:sz w:val="22"/>
      </w:rPr>
    </w:lvl>
    <w:lvl w:ilvl="4">
      <w:start w:val="1"/>
      <w:numFmt w:val="decimal"/>
      <w:lvlText w:val="%1.%2.%3.%4.%5"/>
      <w:lvlJc w:val="left"/>
      <w:pPr>
        <w:tabs>
          <w:tab w:val="num" w:pos="2268"/>
        </w:tabs>
        <w:ind w:left="2268" w:hanging="794"/>
      </w:pPr>
      <w:rPr>
        <w:rFonts w:ascii="VAGRounded LT Light" w:hAnsi="VAGRounded LT Light" w:hint="default"/>
        <w:b w:val="0"/>
        <w:i w:val="0"/>
        <w:sz w:val="22"/>
      </w:rPr>
    </w:lvl>
    <w:lvl w:ilvl="5">
      <w:start w:val="1"/>
      <w:numFmt w:val="decimal"/>
      <w:lvlText w:val="%1.%2.%3.%4.%5.%6"/>
      <w:lvlJc w:val="left"/>
      <w:pPr>
        <w:tabs>
          <w:tab w:val="num" w:pos="2268"/>
        </w:tabs>
        <w:ind w:left="2268" w:hanging="794"/>
      </w:pPr>
      <w:rPr>
        <w:rFonts w:ascii="VAGRounded LT Light" w:hAnsi="VAGRounded LT Light" w:hint="default"/>
        <w:b w:val="0"/>
        <w:i w:val="0"/>
        <w:sz w:val="22"/>
      </w:rPr>
    </w:lvl>
    <w:lvl w:ilvl="6">
      <w:start w:val="1"/>
      <w:numFmt w:val="decimal"/>
      <w:lvlText w:val="%1.%2.%3.%4.%5.%6.%7"/>
      <w:lvlJc w:val="left"/>
      <w:pPr>
        <w:tabs>
          <w:tab w:val="num" w:pos="2268"/>
        </w:tabs>
        <w:ind w:left="2268" w:hanging="794"/>
      </w:pPr>
      <w:rPr>
        <w:rFonts w:ascii="VAGRounded LT Light" w:hAnsi="VAGRounded LT Light" w:hint="default"/>
        <w:b w:val="0"/>
        <w:i w:val="0"/>
        <w:sz w:val="22"/>
      </w:rPr>
    </w:lvl>
    <w:lvl w:ilvl="7">
      <w:start w:val="1"/>
      <w:numFmt w:val="decimal"/>
      <w:lvlText w:val="%1.%2.%3.%4.%5.%6.%7.%8"/>
      <w:lvlJc w:val="left"/>
      <w:pPr>
        <w:tabs>
          <w:tab w:val="num" w:pos="2268"/>
        </w:tabs>
        <w:ind w:left="2268" w:hanging="794"/>
      </w:pPr>
      <w:rPr>
        <w:rFonts w:ascii="VAGRounded LT Light" w:hAnsi="VAGRounded LT Light" w:hint="default"/>
        <w:b w:val="0"/>
        <w:i w:val="0"/>
        <w:sz w:val="22"/>
      </w:rPr>
    </w:lvl>
    <w:lvl w:ilvl="8">
      <w:start w:val="1"/>
      <w:numFmt w:val="decimal"/>
      <w:lvlText w:val="%1.%2.%3.%4.%5.%6.%7.%8.%9"/>
      <w:lvlJc w:val="left"/>
      <w:pPr>
        <w:tabs>
          <w:tab w:val="num" w:pos="2268"/>
        </w:tabs>
        <w:ind w:left="2268" w:hanging="794"/>
      </w:pPr>
      <w:rPr>
        <w:rFonts w:ascii="VAGRounded LT Light" w:hAnsi="VAGRounded LT Light" w:hint="default"/>
        <w:b w:val="0"/>
        <w:i w:val="0"/>
        <w:sz w:val="22"/>
      </w:rPr>
    </w:lvl>
  </w:abstractNum>
  <w:abstractNum w:abstractNumId="3" w15:restartNumberingAfterBreak="0">
    <w:nsid w:val="2C614728"/>
    <w:multiLevelType w:val="multilevel"/>
    <w:tmpl w:val="0BEA528C"/>
    <w:name w:val="122"/>
    <w:lvl w:ilvl="0">
      <w:start w:val="1"/>
      <w:numFmt w:val="decimal"/>
      <w:lvlText w:val="%1."/>
      <w:lvlJc w:val="left"/>
      <w:pPr>
        <w:tabs>
          <w:tab w:val="num" w:pos="340"/>
        </w:tabs>
        <w:ind w:left="340" w:hanging="340"/>
      </w:pPr>
      <w:rPr>
        <w:rFonts w:ascii="VAGRounded LT Light" w:hAnsi="VAGRounded LT Light" w:hint="default"/>
        <w:b/>
        <w:i w:val="0"/>
        <w:sz w:val="22"/>
      </w:rPr>
    </w:lvl>
    <w:lvl w:ilvl="1">
      <w:start w:val="1"/>
      <w:numFmt w:val="decimal"/>
      <w:lvlText w:val="%1.%2"/>
      <w:lvlJc w:val="left"/>
      <w:pPr>
        <w:tabs>
          <w:tab w:val="num" w:pos="794"/>
        </w:tabs>
        <w:ind w:left="794" w:hanging="454"/>
      </w:pPr>
      <w:rPr>
        <w:rFonts w:ascii="VAGRounded LT Light" w:hAnsi="VAGRounded LT Light" w:hint="default"/>
        <w:b w:val="0"/>
        <w:i w:val="0"/>
        <w:sz w:val="20"/>
      </w:rPr>
    </w:lvl>
    <w:lvl w:ilvl="2">
      <w:start w:val="1"/>
      <w:numFmt w:val="decimal"/>
      <w:lvlText w:val="%1.%2.%3"/>
      <w:lvlJc w:val="left"/>
      <w:pPr>
        <w:tabs>
          <w:tab w:val="num" w:pos="1474"/>
        </w:tabs>
        <w:ind w:left="1474" w:hanging="680"/>
      </w:pPr>
      <w:rPr>
        <w:rFonts w:ascii="VAGRounded LT Light" w:hAnsi="VAGRounded LT Light" w:hint="default"/>
        <w:b w:val="0"/>
        <w:i w:val="0"/>
        <w:sz w:val="22"/>
      </w:rPr>
    </w:lvl>
    <w:lvl w:ilvl="3">
      <w:start w:val="1"/>
      <w:numFmt w:val="decimal"/>
      <w:lvlText w:val="%1.%2.%3.%4"/>
      <w:lvlJc w:val="left"/>
      <w:pPr>
        <w:tabs>
          <w:tab w:val="num" w:pos="2268"/>
        </w:tabs>
        <w:ind w:left="2268" w:hanging="794"/>
      </w:pPr>
      <w:rPr>
        <w:rFonts w:ascii="VAGRounded LT Light" w:hAnsi="VAGRounded LT Light" w:hint="default"/>
        <w:b w:val="0"/>
        <w:i w:val="0"/>
        <w:sz w:val="22"/>
      </w:rPr>
    </w:lvl>
    <w:lvl w:ilvl="4">
      <w:start w:val="1"/>
      <w:numFmt w:val="decimal"/>
      <w:lvlText w:val="%1.%2.%3.%4.%5"/>
      <w:lvlJc w:val="left"/>
      <w:pPr>
        <w:tabs>
          <w:tab w:val="num" w:pos="2268"/>
        </w:tabs>
        <w:ind w:left="2268" w:hanging="794"/>
      </w:pPr>
      <w:rPr>
        <w:rFonts w:ascii="VAGRounded LT Light" w:hAnsi="VAGRounded LT Light" w:hint="default"/>
        <w:b w:val="0"/>
        <w:i w:val="0"/>
        <w:sz w:val="22"/>
      </w:rPr>
    </w:lvl>
    <w:lvl w:ilvl="5">
      <w:start w:val="1"/>
      <w:numFmt w:val="decimal"/>
      <w:lvlText w:val="%1.%2.%3.%4.%5.%6"/>
      <w:lvlJc w:val="left"/>
      <w:pPr>
        <w:tabs>
          <w:tab w:val="num" w:pos="2268"/>
        </w:tabs>
        <w:ind w:left="2268" w:hanging="794"/>
      </w:pPr>
      <w:rPr>
        <w:rFonts w:ascii="VAGRounded LT Light" w:hAnsi="VAGRounded LT Light" w:hint="default"/>
        <w:b w:val="0"/>
        <w:i w:val="0"/>
        <w:sz w:val="22"/>
      </w:rPr>
    </w:lvl>
    <w:lvl w:ilvl="6">
      <w:start w:val="1"/>
      <w:numFmt w:val="decimal"/>
      <w:lvlText w:val="%1.%2.%3.%4.%5.%6.%7"/>
      <w:lvlJc w:val="left"/>
      <w:pPr>
        <w:tabs>
          <w:tab w:val="num" w:pos="2268"/>
        </w:tabs>
        <w:ind w:left="2268" w:hanging="794"/>
      </w:pPr>
      <w:rPr>
        <w:rFonts w:ascii="VAGRounded LT Light" w:hAnsi="VAGRounded LT Light" w:hint="default"/>
        <w:b w:val="0"/>
        <w:i w:val="0"/>
        <w:sz w:val="22"/>
      </w:rPr>
    </w:lvl>
    <w:lvl w:ilvl="7">
      <w:start w:val="1"/>
      <w:numFmt w:val="decimal"/>
      <w:lvlText w:val="%1.%2.%3.%4.%5.%6.%7.%8"/>
      <w:lvlJc w:val="left"/>
      <w:pPr>
        <w:tabs>
          <w:tab w:val="num" w:pos="2268"/>
        </w:tabs>
        <w:ind w:left="2268" w:hanging="794"/>
      </w:pPr>
      <w:rPr>
        <w:rFonts w:ascii="VAGRounded LT Light" w:hAnsi="VAGRounded LT Light" w:hint="default"/>
        <w:b w:val="0"/>
        <w:i w:val="0"/>
        <w:sz w:val="22"/>
      </w:rPr>
    </w:lvl>
    <w:lvl w:ilvl="8">
      <w:start w:val="1"/>
      <w:numFmt w:val="decimal"/>
      <w:lvlText w:val="%1.%2.%3.%4.%5.%6.%7.%8.%9"/>
      <w:lvlJc w:val="left"/>
      <w:pPr>
        <w:tabs>
          <w:tab w:val="num" w:pos="2268"/>
        </w:tabs>
        <w:ind w:left="2268" w:hanging="794"/>
      </w:pPr>
      <w:rPr>
        <w:rFonts w:ascii="VAGRounded LT Light" w:hAnsi="VAGRounded LT Light" w:hint="default"/>
        <w:b w:val="0"/>
        <w:i w:val="0"/>
        <w:sz w:val="22"/>
      </w:rPr>
    </w:lvl>
  </w:abstractNum>
  <w:abstractNum w:abstractNumId="4" w15:restartNumberingAfterBreak="0">
    <w:nsid w:val="2CD51291"/>
    <w:multiLevelType w:val="hybridMultilevel"/>
    <w:tmpl w:val="0AEC54D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5A955B5"/>
    <w:multiLevelType w:val="hybridMultilevel"/>
    <w:tmpl w:val="9F840FCA"/>
    <w:lvl w:ilvl="0" w:tplc="F674679A">
      <w:start w:val="1"/>
      <w:numFmt w:val="bullet"/>
      <w:lvlText w:val="•"/>
      <w:lvlJc w:val="left"/>
      <w:pPr>
        <w:tabs>
          <w:tab w:val="num" w:pos="360"/>
        </w:tabs>
        <w:ind w:left="360" w:hanging="360"/>
      </w:pPr>
      <w:rPr>
        <w:rFonts w:ascii="Arial" w:hAnsi="Arial" w:cs="Times New Roman" w:hint="default"/>
      </w:rPr>
    </w:lvl>
    <w:lvl w:ilvl="1" w:tplc="1896934A">
      <w:start w:val="1"/>
      <w:numFmt w:val="decimal"/>
      <w:lvlText w:val="%2."/>
      <w:lvlJc w:val="left"/>
      <w:pPr>
        <w:tabs>
          <w:tab w:val="num" w:pos="1080"/>
        </w:tabs>
        <w:ind w:left="1080" w:hanging="360"/>
      </w:pPr>
    </w:lvl>
    <w:lvl w:ilvl="2" w:tplc="13924CA2">
      <w:start w:val="1"/>
      <w:numFmt w:val="decimal"/>
      <w:lvlText w:val="%3."/>
      <w:lvlJc w:val="left"/>
      <w:pPr>
        <w:tabs>
          <w:tab w:val="num" w:pos="1800"/>
        </w:tabs>
        <w:ind w:left="1800" w:hanging="360"/>
      </w:pPr>
    </w:lvl>
    <w:lvl w:ilvl="3" w:tplc="42B8E740">
      <w:start w:val="1"/>
      <w:numFmt w:val="decimal"/>
      <w:lvlText w:val="%4."/>
      <w:lvlJc w:val="left"/>
      <w:pPr>
        <w:tabs>
          <w:tab w:val="num" w:pos="2520"/>
        </w:tabs>
        <w:ind w:left="2520" w:hanging="360"/>
      </w:pPr>
    </w:lvl>
    <w:lvl w:ilvl="4" w:tplc="35069584">
      <w:start w:val="1"/>
      <w:numFmt w:val="decimal"/>
      <w:lvlText w:val="%5."/>
      <w:lvlJc w:val="left"/>
      <w:pPr>
        <w:tabs>
          <w:tab w:val="num" w:pos="3240"/>
        </w:tabs>
        <w:ind w:left="3240" w:hanging="360"/>
      </w:pPr>
    </w:lvl>
    <w:lvl w:ilvl="5" w:tplc="520E6600">
      <w:start w:val="1"/>
      <w:numFmt w:val="decimal"/>
      <w:lvlText w:val="%6."/>
      <w:lvlJc w:val="left"/>
      <w:pPr>
        <w:tabs>
          <w:tab w:val="num" w:pos="3960"/>
        </w:tabs>
        <w:ind w:left="3960" w:hanging="360"/>
      </w:pPr>
    </w:lvl>
    <w:lvl w:ilvl="6" w:tplc="67940E74">
      <w:start w:val="1"/>
      <w:numFmt w:val="decimal"/>
      <w:lvlText w:val="%7."/>
      <w:lvlJc w:val="left"/>
      <w:pPr>
        <w:tabs>
          <w:tab w:val="num" w:pos="4680"/>
        </w:tabs>
        <w:ind w:left="4680" w:hanging="360"/>
      </w:pPr>
    </w:lvl>
    <w:lvl w:ilvl="7" w:tplc="B30C733C">
      <w:start w:val="1"/>
      <w:numFmt w:val="decimal"/>
      <w:lvlText w:val="%8."/>
      <w:lvlJc w:val="left"/>
      <w:pPr>
        <w:tabs>
          <w:tab w:val="num" w:pos="5400"/>
        </w:tabs>
        <w:ind w:left="5400" w:hanging="360"/>
      </w:pPr>
    </w:lvl>
    <w:lvl w:ilvl="8" w:tplc="50EA9E3E">
      <w:start w:val="1"/>
      <w:numFmt w:val="decimal"/>
      <w:lvlText w:val="%9."/>
      <w:lvlJc w:val="left"/>
      <w:pPr>
        <w:tabs>
          <w:tab w:val="num" w:pos="6120"/>
        </w:tabs>
        <w:ind w:left="6120" w:hanging="360"/>
      </w:pPr>
    </w:lvl>
  </w:abstractNum>
  <w:abstractNum w:abstractNumId="6" w15:restartNumberingAfterBreak="0">
    <w:nsid w:val="37976C67"/>
    <w:multiLevelType w:val="hybridMultilevel"/>
    <w:tmpl w:val="598259B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48B6259A"/>
    <w:multiLevelType w:val="hybridMultilevel"/>
    <w:tmpl w:val="3AF88E5C"/>
    <w:lvl w:ilvl="0" w:tplc="D12ABB54">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15:restartNumberingAfterBreak="0">
    <w:nsid w:val="6BF27665"/>
    <w:multiLevelType w:val="multilevel"/>
    <w:tmpl w:val="0BDC5218"/>
    <w:name w:val="1"/>
    <w:lvl w:ilvl="0">
      <w:start w:val="1"/>
      <w:numFmt w:val="decimal"/>
      <w:lvlText w:val="%1."/>
      <w:lvlJc w:val="left"/>
      <w:pPr>
        <w:tabs>
          <w:tab w:val="num" w:pos="340"/>
        </w:tabs>
        <w:ind w:left="340" w:hanging="340"/>
      </w:pPr>
      <w:rPr>
        <w:rFonts w:ascii="VAGRounded LT Light" w:hAnsi="VAGRounded LT Light" w:hint="default"/>
        <w:b w:val="0"/>
        <w:i w:val="0"/>
        <w:sz w:val="22"/>
      </w:rPr>
    </w:lvl>
    <w:lvl w:ilvl="1">
      <w:start w:val="1"/>
      <w:numFmt w:val="decimal"/>
      <w:lvlText w:val="%1.%2"/>
      <w:lvlJc w:val="left"/>
      <w:pPr>
        <w:tabs>
          <w:tab w:val="num" w:pos="794"/>
        </w:tabs>
        <w:ind w:left="794" w:hanging="454"/>
      </w:pPr>
      <w:rPr>
        <w:rFonts w:ascii="VAGRounded LT Light" w:hAnsi="VAGRounded LT Light" w:hint="default"/>
        <w:b w:val="0"/>
        <w:i w:val="0"/>
        <w:sz w:val="20"/>
      </w:rPr>
    </w:lvl>
    <w:lvl w:ilvl="2">
      <w:start w:val="1"/>
      <w:numFmt w:val="decimal"/>
      <w:lvlText w:val="%1.%2.%3"/>
      <w:lvlJc w:val="left"/>
      <w:pPr>
        <w:tabs>
          <w:tab w:val="num" w:pos="1474"/>
        </w:tabs>
        <w:ind w:left="1474" w:hanging="680"/>
      </w:pPr>
      <w:rPr>
        <w:rFonts w:ascii="VAGRounded LT Light" w:hAnsi="VAGRounded LT Light" w:hint="default"/>
        <w:b w:val="0"/>
        <w:i w:val="0"/>
        <w:sz w:val="22"/>
      </w:rPr>
    </w:lvl>
    <w:lvl w:ilvl="3">
      <w:start w:val="1"/>
      <w:numFmt w:val="decimal"/>
      <w:lvlText w:val="%1.%2.%3.%4"/>
      <w:lvlJc w:val="left"/>
      <w:pPr>
        <w:tabs>
          <w:tab w:val="num" w:pos="2268"/>
        </w:tabs>
        <w:ind w:left="2268" w:hanging="794"/>
      </w:pPr>
      <w:rPr>
        <w:rFonts w:ascii="VAGRounded LT Light" w:hAnsi="VAGRounded LT Light" w:hint="default"/>
        <w:b w:val="0"/>
        <w:i w:val="0"/>
        <w:sz w:val="22"/>
      </w:rPr>
    </w:lvl>
    <w:lvl w:ilvl="4">
      <w:start w:val="1"/>
      <w:numFmt w:val="decimal"/>
      <w:lvlText w:val="%1.%2.%3.%4.%5"/>
      <w:lvlJc w:val="left"/>
      <w:pPr>
        <w:tabs>
          <w:tab w:val="num" w:pos="2268"/>
        </w:tabs>
        <w:ind w:left="2268" w:hanging="794"/>
      </w:pPr>
      <w:rPr>
        <w:rFonts w:ascii="VAGRounded LT Light" w:hAnsi="VAGRounded LT Light" w:hint="default"/>
        <w:b w:val="0"/>
        <w:i w:val="0"/>
        <w:sz w:val="22"/>
      </w:rPr>
    </w:lvl>
    <w:lvl w:ilvl="5">
      <w:start w:val="1"/>
      <w:numFmt w:val="decimal"/>
      <w:lvlText w:val="%1.%2.%3.%4.%5.%6"/>
      <w:lvlJc w:val="left"/>
      <w:pPr>
        <w:tabs>
          <w:tab w:val="num" w:pos="2268"/>
        </w:tabs>
        <w:ind w:left="2268" w:hanging="794"/>
      </w:pPr>
      <w:rPr>
        <w:rFonts w:ascii="VAGRounded LT Light" w:hAnsi="VAGRounded LT Light" w:hint="default"/>
        <w:b w:val="0"/>
        <w:i w:val="0"/>
        <w:sz w:val="22"/>
      </w:rPr>
    </w:lvl>
    <w:lvl w:ilvl="6">
      <w:start w:val="1"/>
      <w:numFmt w:val="decimal"/>
      <w:lvlText w:val="%1.%2.%3.%4.%5.%6.%7"/>
      <w:lvlJc w:val="left"/>
      <w:pPr>
        <w:tabs>
          <w:tab w:val="num" w:pos="2268"/>
        </w:tabs>
        <w:ind w:left="2268" w:hanging="794"/>
      </w:pPr>
      <w:rPr>
        <w:rFonts w:ascii="VAGRounded LT Light" w:hAnsi="VAGRounded LT Light" w:hint="default"/>
        <w:b w:val="0"/>
        <w:i w:val="0"/>
        <w:sz w:val="22"/>
      </w:rPr>
    </w:lvl>
    <w:lvl w:ilvl="7">
      <w:start w:val="1"/>
      <w:numFmt w:val="decimal"/>
      <w:lvlText w:val="%1.%2.%3.%4.%5.%6.%7.%8"/>
      <w:lvlJc w:val="left"/>
      <w:pPr>
        <w:tabs>
          <w:tab w:val="num" w:pos="2268"/>
        </w:tabs>
        <w:ind w:left="2268" w:hanging="794"/>
      </w:pPr>
      <w:rPr>
        <w:rFonts w:ascii="VAGRounded LT Light" w:hAnsi="VAGRounded LT Light" w:hint="default"/>
        <w:b w:val="0"/>
        <w:i w:val="0"/>
        <w:sz w:val="22"/>
      </w:rPr>
    </w:lvl>
    <w:lvl w:ilvl="8">
      <w:start w:val="1"/>
      <w:numFmt w:val="decimal"/>
      <w:lvlText w:val="%1.%2.%3.%4.%5.%6.%7.%8.%9"/>
      <w:lvlJc w:val="left"/>
      <w:pPr>
        <w:tabs>
          <w:tab w:val="num" w:pos="2268"/>
        </w:tabs>
        <w:ind w:left="2268" w:hanging="794"/>
      </w:pPr>
      <w:rPr>
        <w:rFonts w:ascii="VAGRounded LT Light" w:hAnsi="VAGRounded LT Light" w:hint="default"/>
        <w:b w:val="0"/>
        <w:i w:val="0"/>
        <w:sz w:val="22"/>
      </w:rPr>
    </w:lvl>
  </w:abstractNum>
  <w:num w:numId="1">
    <w:abstractNumId w:val="7"/>
  </w:num>
  <w:num w:numId="2">
    <w:abstractNumId w:val="8"/>
  </w:num>
  <w:num w:numId="3">
    <w:abstractNumId w:val="2"/>
  </w:num>
  <w:num w:numId="4">
    <w:abstractNumId w:val="3"/>
  </w:num>
  <w:num w:numId="5">
    <w:abstractNumId w:val="6"/>
  </w:num>
  <w:num w:numId="6">
    <w:abstractNumId w:val="1"/>
  </w:num>
  <w:num w:numId="7">
    <w:abstractNumId w:val="4"/>
  </w:num>
  <w:num w:numId="8">
    <w:abstractNumId w:val="0"/>
  </w:num>
  <w:num w:numId="9">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mailingLabels"/>
    <w:dataType w:val="textFile"/>
    <w:activeRecord w:val="-1"/>
  </w:mailMerge>
  <w:defaultTabStop w:val="708"/>
  <w:hyphenationZone w:val="425"/>
  <w:characterSpacingControl w:val="doNotCompress"/>
  <w:hdrShapeDefaults>
    <o:shapedefaults v:ext="edit" spidmax="1639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54F6"/>
    <w:rsid w:val="000131A5"/>
    <w:rsid w:val="00015AED"/>
    <w:rsid w:val="00024B58"/>
    <w:rsid w:val="00034D3E"/>
    <w:rsid w:val="00055328"/>
    <w:rsid w:val="00067E31"/>
    <w:rsid w:val="00071DCF"/>
    <w:rsid w:val="00073C5A"/>
    <w:rsid w:val="00075001"/>
    <w:rsid w:val="000816E1"/>
    <w:rsid w:val="00084342"/>
    <w:rsid w:val="000A13BB"/>
    <w:rsid w:val="000D3650"/>
    <w:rsid w:val="000E1AAD"/>
    <w:rsid w:val="000E1EC2"/>
    <w:rsid w:val="000F6E4E"/>
    <w:rsid w:val="001069B6"/>
    <w:rsid w:val="001222F4"/>
    <w:rsid w:val="00127815"/>
    <w:rsid w:val="0013014D"/>
    <w:rsid w:val="00133B19"/>
    <w:rsid w:val="0014532A"/>
    <w:rsid w:val="001455DC"/>
    <w:rsid w:val="001679AB"/>
    <w:rsid w:val="001753FB"/>
    <w:rsid w:val="001A74AD"/>
    <w:rsid w:val="001C367A"/>
    <w:rsid w:val="001C576E"/>
    <w:rsid w:val="001C5F27"/>
    <w:rsid w:val="001D4C4D"/>
    <w:rsid w:val="001E0B8F"/>
    <w:rsid w:val="001E127C"/>
    <w:rsid w:val="001E7EE6"/>
    <w:rsid w:val="00205E46"/>
    <w:rsid w:val="0021377E"/>
    <w:rsid w:val="0022379C"/>
    <w:rsid w:val="00224A41"/>
    <w:rsid w:val="00245654"/>
    <w:rsid w:val="0025700E"/>
    <w:rsid w:val="00261FD7"/>
    <w:rsid w:val="00262D24"/>
    <w:rsid w:val="00266B1C"/>
    <w:rsid w:val="00271C77"/>
    <w:rsid w:val="00291948"/>
    <w:rsid w:val="002A3171"/>
    <w:rsid w:val="002A4F52"/>
    <w:rsid w:val="002B1C8B"/>
    <w:rsid w:val="002C3033"/>
    <w:rsid w:val="002C5A26"/>
    <w:rsid w:val="002F2163"/>
    <w:rsid w:val="002F73A7"/>
    <w:rsid w:val="003101C6"/>
    <w:rsid w:val="003254F6"/>
    <w:rsid w:val="00372B78"/>
    <w:rsid w:val="00372E4A"/>
    <w:rsid w:val="00385BA6"/>
    <w:rsid w:val="003A70D9"/>
    <w:rsid w:val="003C08E7"/>
    <w:rsid w:val="003E0140"/>
    <w:rsid w:val="003E6894"/>
    <w:rsid w:val="003E6B52"/>
    <w:rsid w:val="003F66C3"/>
    <w:rsid w:val="00416204"/>
    <w:rsid w:val="00416A27"/>
    <w:rsid w:val="00421586"/>
    <w:rsid w:val="00424C56"/>
    <w:rsid w:val="00424E0E"/>
    <w:rsid w:val="00426970"/>
    <w:rsid w:val="004318AC"/>
    <w:rsid w:val="00434698"/>
    <w:rsid w:val="00441BC8"/>
    <w:rsid w:val="00444130"/>
    <w:rsid w:val="00444AB1"/>
    <w:rsid w:val="00445C78"/>
    <w:rsid w:val="00451680"/>
    <w:rsid w:val="00457CF7"/>
    <w:rsid w:val="00482DFC"/>
    <w:rsid w:val="00485622"/>
    <w:rsid w:val="00486560"/>
    <w:rsid w:val="00491DAE"/>
    <w:rsid w:val="00493522"/>
    <w:rsid w:val="004A236F"/>
    <w:rsid w:val="004B07B9"/>
    <w:rsid w:val="004B15C1"/>
    <w:rsid w:val="004D3EAD"/>
    <w:rsid w:val="004D7CA1"/>
    <w:rsid w:val="004E599A"/>
    <w:rsid w:val="004F6FCE"/>
    <w:rsid w:val="00504708"/>
    <w:rsid w:val="00513DD7"/>
    <w:rsid w:val="00530DCD"/>
    <w:rsid w:val="0053207D"/>
    <w:rsid w:val="00534347"/>
    <w:rsid w:val="00537A5E"/>
    <w:rsid w:val="005452E4"/>
    <w:rsid w:val="005669EE"/>
    <w:rsid w:val="005916DD"/>
    <w:rsid w:val="005B261B"/>
    <w:rsid w:val="005D2CD9"/>
    <w:rsid w:val="005D3428"/>
    <w:rsid w:val="0061144F"/>
    <w:rsid w:val="00624FCA"/>
    <w:rsid w:val="00634126"/>
    <w:rsid w:val="006433A8"/>
    <w:rsid w:val="00644A0A"/>
    <w:rsid w:val="00650720"/>
    <w:rsid w:val="00652322"/>
    <w:rsid w:val="0067030D"/>
    <w:rsid w:val="006735F1"/>
    <w:rsid w:val="006744A6"/>
    <w:rsid w:val="006776E0"/>
    <w:rsid w:val="00680D24"/>
    <w:rsid w:val="0068192B"/>
    <w:rsid w:val="006A7EE5"/>
    <w:rsid w:val="006D3FC4"/>
    <w:rsid w:val="006E0AFF"/>
    <w:rsid w:val="006F6EAE"/>
    <w:rsid w:val="00701C08"/>
    <w:rsid w:val="00711876"/>
    <w:rsid w:val="00715D0D"/>
    <w:rsid w:val="0072131A"/>
    <w:rsid w:val="00736D82"/>
    <w:rsid w:val="00743624"/>
    <w:rsid w:val="00754A41"/>
    <w:rsid w:val="00757D7D"/>
    <w:rsid w:val="00761945"/>
    <w:rsid w:val="00783FF3"/>
    <w:rsid w:val="007C658C"/>
    <w:rsid w:val="007D00EE"/>
    <w:rsid w:val="007D5227"/>
    <w:rsid w:val="007E2087"/>
    <w:rsid w:val="007F489E"/>
    <w:rsid w:val="007F593A"/>
    <w:rsid w:val="008221B2"/>
    <w:rsid w:val="0083312F"/>
    <w:rsid w:val="00836A3E"/>
    <w:rsid w:val="00840784"/>
    <w:rsid w:val="00840B30"/>
    <w:rsid w:val="00860E49"/>
    <w:rsid w:val="008A65E8"/>
    <w:rsid w:val="008E7335"/>
    <w:rsid w:val="008F00AB"/>
    <w:rsid w:val="00902F09"/>
    <w:rsid w:val="0090605A"/>
    <w:rsid w:val="00911C20"/>
    <w:rsid w:val="009207FD"/>
    <w:rsid w:val="00925685"/>
    <w:rsid w:val="00940CB4"/>
    <w:rsid w:val="009418C8"/>
    <w:rsid w:val="009467A3"/>
    <w:rsid w:val="0095440E"/>
    <w:rsid w:val="009C2D98"/>
    <w:rsid w:val="009D21B1"/>
    <w:rsid w:val="009D7D95"/>
    <w:rsid w:val="009E5BC6"/>
    <w:rsid w:val="009E62B1"/>
    <w:rsid w:val="009E6970"/>
    <w:rsid w:val="009F37C6"/>
    <w:rsid w:val="00A01932"/>
    <w:rsid w:val="00A127B7"/>
    <w:rsid w:val="00A21E80"/>
    <w:rsid w:val="00A5692A"/>
    <w:rsid w:val="00A67433"/>
    <w:rsid w:val="00A679D7"/>
    <w:rsid w:val="00AA0277"/>
    <w:rsid w:val="00AA27C9"/>
    <w:rsid w:val="00AA615E"/>
    <w:rsid w:val="00AC5654"/>
    <w:rsid w:val="00AC5D48"/>
    <w:rsid w:val="00AD2374"/>
    <w:rsid w:val="00AD2A50"/>
    <w:rsid w:val="00AD5CF2"/>
    <w:rsid w:val="00AE1381"/>
    <w:rsid w:val="00AE5BAE"/>
    <w:rsid w:val="00B25447"/>
    <w:rsid w:val="00B43B0D"/>
    <w:rsid w:val="00B56225"/>
    <w:rsid w:val="00B8447F"/>
    <w:rsid w:val="00BB3BD7"/>
    <w:rsid w:val="00BC7888"/>
    <w:rsid w:val="00BD14A2"/>
    <w:rsid w:val="00BD2BC4"/>
    <w:rsid w:val="00BE01D5"/>
    <w:rsid w:val="00BE1BF3"/>
    <w:rsid w:val="00BE4A47"/>
    <w:rsid w:val="00BF206C"/>
    <w:rsid w:val="00BF514B"/>
    <w:rsid w:val="00C1386F"/>
    <w:rsid w:val="00C1564F"/>
    <w:rsid w:val="00C4658D"/>
    <w:rsid w:val="00C5654B"/>
    <w:rsid w:val="00C77540"/>
    <w:rsid w:val="00C87A42"/>
    <w:rsid w:val="00CA0DCA"/>
    <w:rsid w:val="00CD3B4C"/>
    <w:rsid w:val="00CD6E08"/>
    <w:rsid w:val="00D023BA"/>
    <w:rsid w:val="00D114E7"/>
    <w:rsid w:val="00D21691"/>
    <w:rsid w:val="00D42EB0"/>
    <w:rsid w:val="00D62E91"/>
    <w:rsid w:val="00D63A48"/>
    <w:rsid w:val="00D66F96"/>
    <w:rsid w:val="00D77C6E"/>
    <w:rsid w:val="00D80C6B"/>
    <w:rsid w:val="00D82D62"/>
    <w:rsid w:val="00D83B88"/>
    <w:rsid w:val="00D85D35"/>
    <w:rsid w:val="00D9063C"/>
    <w:rsid w:val="00DA2896"/>
    <w:rsid w:val="00DB373F"/>
    <w:rsid w:val="00DD2774"/>
    <w:rsid w:val="00DE4CF3"/>
    <w:rsid w:val="00DF0B8E"/>
    <w:rsid w:val="00DF50BC"/>
    <w:rsid w:val="00E2256C"/>
    <w:rsid w:val="00E2365F"/>
    <w:rsid w:val="00E333FC"/>
    <w:rsid w:val="00E43237"/>
    <w:rsid w:val="00E47F87"/>
    <w:rsid w:val="00E673AD"/>
    <w:rsid w:val="00EA05FC"/>
    <w:rsid w:val="00EA0731"/>
    <w:rsid w:val="00EB0F83"/>
    <w:rsid w:val="00EB2E73"/>
    <w:rsid w:val="00EB416C"/>
    <w:rsid w:val="00EB7303"/>
    <w:rsid w:val="00ED58C1"/>
    <w:rsid w:val="00F217F6"/>
    <w:rsid w:val="00F44405"/>
    <w:rsid w:val="00F45DAD"/>
    <w:rsid w:val="00F63F01"/>
    <w:rsid w:val="00F701D7"/>
    <w:rsid w:val="00F87D9D"/>
    <w:rsid w:val="00F97AF7"/>
    <w:rsid w:val="00FA786D"/>
    <w:rsid w:val="00FB0E31"/>
    <w:rsid w:val="00FB5E62"/>
    <w:rsid w:val="00FD29DE"/>
    <w:rsid w:val="00FD4F29"/>
    <w:rsid w:val="00FD59BA"/>
    <w:rsid w:val="00FD5E7B"/>
    <w:rsid w:val="00FE2E50"/>
    <w:rsid w:val="00FF4B82"/>
    <w:rsid w:val="00FF617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91"/>
    <o:shapelayout v:ext="edit">
      <o:idmap v:ext="edit" data="1"/>
    </o:shapelayout>
  </w:shapeDefaults>
  <w:decimalSymbol w:val=","/>
  <w:listSeparator w:val=";"/>
  <w14:docId w14:val="6091B1E5"/>
  <w15:docId w15:val="{61C8F7EE-6605-4052-81F3-968580A61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C2BDC"/>
    <w:pPr>
      <w:spacing w:line="300" w:lineRule="atLeast"/>
    </w:pPr>
    <w:rPr>
      <w:rFonts w:ascii="VAGRounded LT Light" w:hAnsi="VAGRounded LT Light"/>
      <w:sz w:val="22"/>
      <w:szCs w:val="24"/>
    </w:rPr>
  </w:style>
  <w:style w:type="paragraph" w:styleId="berschrift1">
    <w:name w:val="heading 1"/>
    <w:basedOn w:val="Standard"/>
    <w:next w:val="Standard"/>
    <w:link w:val="berschrift1Zchn"/>
    <w:uiPriority w:val="9"/>
    <w:qFormat/>
    <w:rsid w:val="00DD7168"/>
    <w:pPr>
      <w:keepNext/>
      <w:keepLines/>
      <w:spacing w:after="400" w:line="400" w:lineRule="exact"/>
      <w:outlineLvl w:val="0"/>
    </w:pPr>
    <w:rPr>
      <w:rFonts w:eastAsia="MS Gothic"/>
      <w:b/>
      <w:bCs/>
      <w:color w:val="7B7B7B"/>
      <w:sz w:val="34"/>
      <w:szCs w:val="32"/>
    </w:rPr>
  </w:style>
  <w:style w:type="paragraph" w:styleId="berschrift2">
    <w:name w:val="heading 2"/>
    <w:basedOn w:val="Standard"/>
    <w:next w:val="Standard"/>
    <w:link w:val="berschrift2Zchn"/>
    <w:uiPriority w:val="9"/>
    <w:qFormat/>
    <w:rsid w:val="003222E9"/>
    <w:pPr>
      <w:keepNext/>
      <w:keepLines/>
      <w:spacing w:before="200"/>
      <w:outlineLvl w:val="1"/>
    </w:pPr>
    <w:rPr>
      <w:rFonts w:ascii="Arial" w:eastAsia="MS Gothic" w:hAnsi="Arial"/>
      <w:b/>
      <w:bCs/>
      <w:szCs w:val="26"/>
    </w:rPr>
  </w:style>
  <w:style w:type="paragraph" w:styleId="berschrift3">
    <w:name w:val="heading 3"/>
    <w:basedOn w:val="Standard"/>
    <w:next w:val="Standard"/>
    <w:link w:val="berschrift3Zchn"/>
    <w:uiPriority w:val="9"/>
    <w:qFormat/>
    <w:rsid w:val="00966A32"/>
    <w:pPr>
      <w:keepNext/>
      <w:keepLines/>
      <w:spacing w:before="260" w:after="130"/>
      <w:outlineLvl w:val="2"/>
    </w:pPr>
    <w:rPr>
      <w:rFonts w:ascii="Arial" w:eastAsia="MS Gothic" w:hAnsi="Arial"/>
      <w:b/>
      <w:b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75247"/>
    <w:pPr>
      <w:tabs>
        <w:tab w:val="center" w:pos="4536"/>
        <w:tab w:val="right" w:pos="9072"/>
      </w:tabs>
    </w:pPr>
  </w:style>
  <w:style w:type="character" w:customStyle="1" w:styleId="KopfzeileZchn">
    <w:name w:val="Kopfzeile Zchn"/>
    <w:basedOn w:val="Absatz-Standardschriftart"/>
    <w:link w:val="Kopfzeile"/>
    <w:uiPriority w:val="99"/>
    <w:rsid w:val="00F75247"/>
  </w:style>
  <w:style w:type="paragraph" w:styleId="Fuzeile">
    <w:name w:val="footer"/>
    <w:basedOn w:val="Standard"/>
    <w:link w:val="FuzeileZchn"/>
    <w:uiPriority w:val="99"/>
    <w:unhideWhenUsed/>
    <w:rsid w:val="00F75247"/>
    <w:pPr>
      <w:tabs>
        <w:tab w:val="center" w:pos="4536"/>
        <w:tab w:val="right" w:pos="9072"/>
      </w:tabs>
    </w:pPr>
  </w:style>
  <w:style w:type="character" w:customStyle="1" w:styleId="FuzeileZchn">
    <w:name w:val="Fußzeile Zchn"/>
    <w:basedOn w:val="Absatz-Standardschriftart"/>
    <w:link w:val="Fuzeile"/>
    <w:uiPriority w:val="99"/>
    <w:rsid w:val="00F75247"/>
  </w:style>
  <w:style w:type="paragraph" w:styleId="Sprechblasentext">
    <w:name w:val="Balloon Text"/>
    <w:basedOn w:val="Standard"/>
    <w:link w:val="SprechblasentextZchn"/>
    <w:uiPriority w:val="99"/>
    <w:semiHidden/>
    <w:unhideWhenUsed/>
    <w:rsid w:val="00F75247"/>
    <w:rPr>
      <w:rFonts w:ascii="Lucida Grande" w:hAnsi="Lucida Grande"/>
      <w:sz w:val="18"/>
      <w:szCs w:val="18"/>
    </w:rPr>
  </w:style>
  <w:style w:type="character" w:customStyle="1" w:styleId="SprechblasentextZchn">
    <w:name w:val="Sprechblasentext Zchn"/>
    <w:link w:val="Sprechblasentext"/>
    <w:uiPriority w:val="99"/>
    <w:semiHidden/>
    <w:rsid w:val="00F75247"/>
    <w:rPr>
      <w:rFonts w:ascii="Lucida Grande" w:hAnsi="Lucida Grande"/>
      <w:sz w:val="18"/>
      <w:szCs w:val="18"/>
    </w:rPr>
  </w:style>
  <w:style w:type="character" w:customStyle="1" w:styleId="berschrift1Zchn">
    <w:name w:val="Überschrift 1 Zchn"/>
    <w:link w:val="berschrift1"/>
    <w:uiPriority w:val="9"/>
    <w:rsid w:val="00DD7168"/>
    <w:rPr>
      <w:rFonts w:ascii="VAGRounded LT Light" w:eastAsia="MS Gothic" w:hAnsi="VAGRounded LT Light" w:cs="Times New Roman"/>
      <w:b/>
      <w:bCs/>
      <w:color w:val="7B7B7B"/>
      <w:sz w:val="34"/>
      <w:szCs w:val="32"/>
    </w:rPr>
  </w:style>
  <w:style w:type="paragraph" w:customStyle="1" w:styleId="FarbigeListe-Akzent11">
    <w:name w:val="Farbige Liste - Akzent 11"/>
    <w:basedOn w:val="Standard"/>
    <w:uiPriority w:val="34"/>
    <w:rsid w:val="00F75247"/>
    <w:pPr>
      <w:ind w:left="720"/>
      <w:contextualSpacing/>
    </w:pPr>
  </w:style>
  <w:style w:type="character" w:styleId="Fett">
    <w:name w:val="Strong"/>
    <w:uiPriority w:val="22"/>
    <w:qFormat/>
    <w:rsid w:val="00F75247"/>
    <w:rPr>
      <w:b/>
    </w:rPr>
  </w:style>
  <w:style w:type="character" w:customStyle="1" w:styleId="berschrift2Zchn">
    <w:name w:val="Überschrift 2 Zchn"/>
    <w:link w:val="berschrift2"/>
    <w:uiPriority w:val="9"/>
    <w:rsid w:val="003222E9"/>
    <w:rPr>
      <w:rFonts w:ascii="Arial" w:eastAsia="MS Gothic" w:hAnsi="Arial" w:cs="Times New Roman"/>
      <w:b/>
      <w:bCs/>
      <w:sz w:val="22"/>
      <w:szCs w:val="26"/>
    </w:rPr>
  </w:style>
  <w:style w:type="character" w:customStyle="1" w:styleId="berschrift3Zchn">
    <w:name w:val="Überschrift 3 Zchn"/>
    <w:link w:val="berschrift3"/>
    <w:uiPriority w:val="9"/>
    <w:rsid w:val="00966A32"/>
    <w:rPr>
      <w:rFonts w:ascii="Arial" w:eastAsia="MS Gothic" w:hAnsi="Arial" w:cs="Times New Roman"/>
      <w:b/>
      <w:bCs/>
      <w:sz w:val="20"/>
    </w:rPr>
  </w:style>
  <w:style w:type="paragraph" w:customStyle="1" w:styleId="MittleresRaster21">
    <w:name w:val="Mittleres Raster 21"/>
    <w:uiPriority w:val="1"/>
    <w:qFormat/>
    <w:rsid w:val="003222E9"/>
    <w:rPr>
      <w:rFonts w:ascii="Arial" w:hAnsi="Arial"/>
      <w:szCs w:val="24"/>
    </w:rPr>
  </w:style>
  <w:style w:type="paragraph" w:customStyle="1" w:styleId="Betreff">
    <w:name w:val="Betreff"/>
    <w:basedOn w:val="Standard"/>
    <w:qFormat/>
    <w:rsid w:val="001C2BDC"/>
    <w:pPr>
      <w:spacing w:after="120" w:line="240" w:lineRule="exact"/>
      <w:jc w:val="both"/>
    </w:pPr>
    <w:rPr>
      <w:b/>
    </w:rPr>
  </w:style>
  <w:style w:type="paragraph" w:styleId="Untertitel">
    <w:name w:val="Subtitle"/>
    <w:basedOn w:val="Standard"/>
    <w:next w:val="Standard"/>
    <w:link w:val="UntertitelZchn"/>
    <w:uiPriority w:val="11"/>
    <w:qFormat/>
    <w:rsid w:val="00E21CA5"/>
    <w:pPr>
      <w:numPr>
        <w:ilvl w:val="1"/>
      </w:numPr>
      <w:spacing w:line="240" w:lineRule="exact"/>
    </w:pPr>
    <w:rPr>
      <w:rFonts w:ascii="L VAG Rounded Light" w:eastAsia="MS Gothic" w:hAnsi="L VAG Rounded Light"/>
      <w:iCs/>
      <w:color w:val="000000"/>
      <w:spacing w:val="15"/>
      <w:sz w:val="18"/>
      <w:szCs w:val="20"/>
    </w:rPr>
  </w:style>
  <w:style w:type="character" w:customStyle="1" w:styleId="UntertitelZchn">
    <w:name w:val="Untertitel Zchn"/>
    <w:link w:val="Untertitel"/>
    <w:uiPriority w:val="11"/>
    <w:rsid w:val="00E21CA5"/>
    <w:rPr>
      <w:rFonts w:ascii="L VAG Rounded Light" w:eastAsia="MS Gothic" w:hAnsi="L VAG Rounded Light" w:cs="Times New Roman"/>
      <w:iCs/>
      <w:color w:val="000000"/>
      <w:spacing w:val="15"/>
      <w:sz w:val="18"/>
    </w:rPr>
  </w:style>
  <w:style w:type="paragraph" w:styleId="Titel">
    <w:name w:val="Title"/>
    <w:basedOn w:val="Standard"/>
    <w:next w:val="Standard"/>
    <w:link w:val="TitelZchn"/>
    <w:uiPriority w:val="10"/>
    <w:qFormat/>
    <w:rsid w:val="00413983"/>
    <w:pPr>
      <w:pBdr>
        <w:bottom w:val="single" w:sz="8" w:space="4" w:color="4F81BD"/>
      </w:pBdr>
      <w:spacing w:after="300" w:line="240" w:lineRule="auto"/>
      <w:contextualSpacing/>
    </w:pPr>
    <w:rPr>
      <w:rFonts w:ascii="Calibri" w:eastAsia="MS Gothic" w:hAnsi="Calibri"/>
      <w:color w:val="17365D"/>
      <w:spacing w:val="5"/>
      <w:kern w:val="28"/>
      <w:sz w:val="52"/>
      <w:szCs w:val="52"/>
    </w:rPr>
  </w:style>
  <w:style w:type="character" w:customStyle="1" w:styleId="TitelZchn">
    <w:name w:val="Titel Zchn"/>
    <w:link w:val="Titel"/>
    <w:uiPriority w:val="10"/>
    <w:rsid w:val="00413983"/>
    <w:rPr>
      <w:rFonts w:ascii="Calibri" w:eastAsia="MS Gothic" w:hAnsi="Calibri" w:cs="Times New Roman"/>
      <w:color w:val="17365D"/>
      <w:spacing w:val="5"/>
      <w:kern w:val="28"/>
      <w:sz w:val="52"/>
      <w:szCs w:val="52"/>
    </w:rPr>
  </w:style>
  <w:style w:type="character" w:styleId="Buchtitel">
    <w:name w:val="Book Title"/>
    <w:uiPriority w:val="33"/>
    <w:rsid w:val="00413983"/>
    <w:rPr>
      <w:b/>
      <w:bCs/>
      <w:smallCaps/>
      <w:spacing w:val="5"/>
    </w:rPr>
  </w:style>
  <w:style w:type="paragraph" w:customStyle="1" w:styleId="HelleSchattierung-Akzent21">
    <w:name w:val="Helle Schattierung - Akzent 21"/>
    <w:basedOn w:val="Standard"/>
    <w:next w:val="Standard"/>
    <w:link w:val="HelleSchattierung-Akzent2Zeichen"/>
    <w:uiPriority w:val="30"/>
    <w:rsid w:val="00413983"/>
    <w:pPr>
      <w:pBdr>
        <w:bottom w:val="single" w:sz="4" w:space="4" w:color="4F81BD"/>
      </w:pBdr>
      <w:spacing w:before="200" w:after="280"/>
      <w:ind w:left="936" w:right="936"/>
    </w:pPr>
    <w:rPr>
      <w:b/>
      <w:bCs/>
      <w:i/>
      <w:iCs/>
      <w:color w:val="4F81BD"/>
      <w:szCs w:val="20"/>
    </w:rPr>
  </w:style>
  <w:style w:type="character" w:customStyle="1" w:styleId="HelleSchattierung-Akzent2Zeichen">
    <w:name w:val="Helle Schattierung - Akzent 2 Zeichen"/>
    <w:link w:val="HelleSchattierung-Akzent21"/>
    <w:uiPriority w:val="30"/>
    <w:rsid w:val="00413983"/>
    <w:rPr>
      <w:rFonts w:ascii="VAGRounded LT Light" w:hAnsi="VAGRounded LT Light"/>
      <w:b/>
      <w:bCs/>
      <w:i/>
      <w:iCs/>
      <w:color w:val="4F81BD"/>
      <w:sz w:val="22"/>
    </w:rPr>
  </w:style>
  <w:style w:type="paragraph" w:customStyle="1" w:styleId="FarbigesRaster-Akzent11">
    <w:name w:val="Farbiges Raster - Akzent 11"/>
    <w:basedOn w:val="Standard"/>
    <w:next w:val="Standard"/>
    <w:link w:val="FarbigesRaster-Akzent1Zeichen"/>
    <w:uiPriority w:val="29"/>
    <w:rsid w:val="00413983"/>
    <w:rPr>
      <w:i/>
      <w:iCs/>
      <w:color w:val="000000"/>
      <w:szCs w:val="20"/>
    </w:rPr>
  </w:style>
  <w:style w:type="character" w:customStyle="1" w:styleId="FarbigesRaster-Akzent1Zeichen">
    <w:name w:val="Farbiges Raster - Akzent 1 Zeichen"/>
    <w:link w:val="FarbigesRaster-Akzent11"/>
    <w:uiPriority w:val="29"/>
    <w:rsid w:val="00413983"/>
    <w:rPr>
      <w:rFonts w:ascii="VAGRounded LT Light" w:hAnsi="VAGRounded LT Light"/>
      <w:i/>
      <w:iCs/>
      <w:color w:val="000000"/>
      <w:sz w:val="22"/>
    </w:rPr>
  </w:style>
  <w:style w:type="character" w:styleId="SchwacheHervorhebung">
    <w:name w:val="Subtle Emphasis"/>
    <w:uiPriority w:val="19"/>
    <w:rsid w:val="00413983"/>
    <w:rPr>
      <w:i/>
      <w:iCs/>
      <w:color w:val="808080"/>
    </w:rPr>
  </w:style>
  <w:style w:type="character" w:styleId="Hervorhebung">
    <w:name w:val="Emphasis"/>
    <w:uiPriority w:val="20"/>
    <w:qFormat/>
    <w:rsid w:val="00413983"/>
    <w:rPr>
      <w:i/>
      <w:iCs/>
    </w:rPr>
  </w:style>
  <w:style w:type="paragraph" w:styleId="Textkrper-Zeileneinzug">
    <w:name w:val="Body Text Indent"/>
    <w:basedOn w:val="Standard"/>
    <w:link w:val="Textkrper-ZeileneinzugZchn"/>
    <w:semiHidden/>
    <w:unhideWhenUsed/>
    <w:rsid w:val="00230769"/>
    <w:pPr>
      <w:tabs>
        <w:tab w:val="left" w:pos="308"/>
      </w:tabs>
      <w:spacing w:line="240" w:lineRule="auto"/>
      <w:ind w:left="284" w:hanging="284"/>
    </w:pPr>
    <w:rPr>
      <w:rFonts w:ascii="Times New Roman" w:eastAsia="Times New Roman" w:hAnsi="Times New Roman"/>
      <w:sz w:val="20"/>
      <w:szCs w:val="20"/>
    </w:rPr>
  </w:style>
  <w:style w:type="character" w:customStyle="1" w:styleId="Textkrper-ZeileneinzugZchn">
    <w:name w:val="Textkörper-Zeileneinzug Zchn"/>
    <w:link w:val="Textkrper-Zeileneinzug"/>
    <w:semiHidden/>
    <w:rsid w:val="00230769"/>
    <w:rPr>
      <w:rFonts w:ascii="Times New Roman" w:eastAsia="Times New Roman" w:hAnsi="Times New Roman" w:cs="Times New Roman"/>
      <w:szCs w:val="20"/>
    </w:rPr>
  </w:style>
  <w:style w:type="paragraph" w:styleId="Textkrper-Einzug2">
    <w:name w:val="Body Text Indent 2"/>
    <w:basedOn w:val="Standard"/>
    <w:link w:val="Textkrper-Einzug2Zchn"/>
    <w:semiHidden/>
    <w:unhideWhenUsed/>
    <w:rsid w:val="00230769"/>
    <w:pPr>
      <w:tabs>
        <w:tab w:val="left" w:pos="567"/>
      </w:tabs>
      <w:spacing w:line="240" w:lineRule="auto"/>
      <w:ind w:left="567" w:hanging="567"/>
    </w:pPr>
    <w:rPr>
      <w:rFonts w:ascii="Times New Roman" w:eastAsia="Times New Roman" w:hAnsi="Times New Roman"/>
      <w:sz w:val="20"/>
      <w:szCs w:val="20"/>
    </w:rPr>
  </w:style>
  <w:style w:type="character" w:customStyle="1" w:styleId="Textkrper-Einzug2Zchn">
    <w:name w:val="Textkörper-Einzug 2 Zchn"/>
    <w:link w:val="Textkrper-Einzug2"/>
    <w:semiHidden/>
    <w:rsid w:val="00230769"/>
    <w:rPr>
      <w:rFonts w:ascii="Times New Roman" w:eastAsia="Times New Roman" w:hAnsi="Times New Roman" w:cs="Times New Roman"/>
      <w:szCs w:val="20"/>
    </w:rPr>
  </w:style>
  <w:style w:type="paragraph" w:styleId="Beschriftung">
    <w:name w:val="caption"/>
    <w:basedOn w:val="Standard"/>
    <w:next w:val="Standard"/>
    <w:qFormat/>
    <w:rsid w:val="00D70C62"/>
    <w:pPr>
      <w:spacing w:before="360" w:line="240" w:lineRule="auto"/>
    </w:pPr>
    <w:rPr>
      <w:rFonts w:ascii="Times New Roman" w:eastAsia="Times New Roman" w:hAnsi="Times New Roman"/>
      <w:b/>
      <w:sz w:val="24"/>
      <w:szCs w:val="20"/>
    </w:rPr>
  </w:style>
  <w:style w:type="character" w:styleId="Hyperlink">
    <w:name w:val="Hyperlink"/>
    <w:uiPriority w:val="99"/>
    <w:semiHidden/>
    <w:unhideWhenUsed/>
    <w:rsid w:val="00655798"/>
    <w:rPr>
      <w:color w:val="0000FF"/>
      <w:u w:val="single"/>
    </w:rPr>
  </w:style>
  <w:style w:type="paragraph" w:customStyle="1" w:styleId="Text">
    <w:name w:val="Text"/>
    <w:rsid w:val="0083597D"/>
    <w:pPr>
      <w:snapToGrid w:val="0"/>
    </w:pPr>
    <w:rPr>
      <w:rFonts w:ascii="Times New Roman" w:eastAsia="Times New Roman" w:hAnsi="Times New Roman"/>
      <w:color w:val="000000"/>
      <w:sz w:val="24"/>
    </w:rPr>
  </w:style>
  <w:style w:type="paragraph" w:customStyle="1" w:styleId="EinfAbs">
    <w:name w:val="[Einf. Abs.]"/>
    <w:basedOn w:val="Standard"/>
    <w:uiPriority w:val="99"/>
    <w:rsid w:val="004A40F5"/>
    <w:pPr>
      <w:widowControl w:val="0"/>
      <w:autoSpaceDE w:val="0"/>
      <w:autoSpaceDN w:val="0"/>
      <w:adjustRightInd w:val="0"/>
      <w:spacing w:line="288" w:lineRule="auto"/>
      <w:textAlignment w:val="center"/>
    </w:pPr>
    <w:rPr>
      <w:rFonts w:ascii="MinionPro-Regular" w:hAnsi="MinionPro-Regular" w:cs="MinionPro-Regular"/>
      <w:color w:val="000000"/>
      <w:sz w:val="24"/>
    </w:rPr>
  </w:style>
  <w:style w:type="paragraph" w:styleId="Funotentext">
    <w:name w:val="footnote text"/>
    <w:basedOn w:val="Standard"/>
    <w:link w:val="FunotentextZchn"/>
    <w:uiPriority w:val="99"/>
    <w:unhideWhenUsed/>
    <w:rsid w:val="00DA2AFC"/>
    <w:rPr>
      <w:sz w:val="24"/>
    </w:rPr>
  </w:style>
  <w:style w:type="character" w:customStyle="1" w:styleId="FunotentextZchn">
    <w:name w:val="Fußnotentext Zchn"/>
    <w:link w:val="Funotentext"/>
    <w:uiPriority w:val="99"/>
    <w:rsid w:val="00DA2AFC"/>
    <w:rPr>
      <w:rFonts w:ascii="VAGRounded LT Light" w:hAnsi="VAGRounded LT Light"/>
      <w:sz w:val="24"/>
      <w:szCs w:val="24"/>
    </w:rPr>
  </w:style>
  <w:style w:type="character" w:styleId="Funotenzeichen">
    <w:name w:val="footnote reference"/>
    <w:uiPriority w:val="99"/>
    <w:unhideWhenUsed/>
    <w:rsid w:val="00DA2AFC"/>
    <w:rPr>
      <w:vertAlign w:val="superscript"/>
    </w:rPr>
  </w:style>
  <w:style w:type="paragraph" w:customStyle="1" w:styleId="Pa0">
    <w:name w:val="Pa0"/>
    <w:basedOn w:val="Standard"/>
    <w:next w:val="Standard"/>
    <w:uiPriority w:val="99"/>
    <w:rsid w:val="00372E4A"/>
    <w:pPr>
      <w:widowControl w:val="0"/>
      <w:autoSpaceDE w:val="0"/>
      <w:autoSpaceDN w:val="0"/>
      <w:adjustRightInd w:val="0"/>
      <w:spacing w:line="241" w:lineRule="atLeast"/>
    </w:pPr>
    <w:rPr>
      <w:rFonts w:ascii="Arial" w:hAnsi="Arial"/>
      <w:sz w:val="24"/>
    </w:rPr>
  </w:style>
  <w:style w:type="character" w:customStyle="1" w:styleId="A4">
    <w:name w:val="A4"/>
    <w:uiPriority w:val="99"/>
    <w:rsid w:val="00372E4A"/>
    <w:rPr>
      <w:rFonts w:cs="Arial"/>
      <w:color w:val="000000"/>
      <w:sz w:val="20"/>
      <w:szCs w:val="20"/>
    </w:rPr>
  </w:style>
  <w:style w:type="paragraph" w:customStyle="1" w:styleId="Default">
    <w:name w:val="Default"/>
    <w:rsid w:val="002C3033"/>
    <w:pPr>
      <w:widowControl w:val="0"/>
      <w:autoSpaceDE w:val="0"/>
      <w:autoSpaceDN w:val="0"/>
      <w:adjustRightInd w:val="0"/>
    </w:pPr>
    <w:rPr>
      <w:rFonts w:ascii="Arial" w:hAnsi="Arial" w:cs="Arial"/>
      <w:color w:val="000000"/>
      <w:sz w:val="24"/>
      <w:szCs w:val="24"/>
    </w:rPr>
  </w:style>
  <w:style w:type="character" w:customStyle="1" w:styleId="A0">
    <w:name w:val="A0"/>
    <w:uiPriority w:val="99"/>
    <w:rsid w:val="002C3033"/>
    <w:rPr>
      <w:rFonts w:cs="Arial"/>
      <w:color w:val="000000"/>
      <w:sz w:val="14"/>
      <w:szCs w:val="14"/>
    </w:rPr>
  </w:style>
  <w:style w:type="character" w:customStyle="1" w:styleId="A1">
    <w:name w:val="A1"/>
    <w:uiPriority w:val="99"/>
    <w:rsid w:val="00AA0277"/>
    <w:rPr>
      <w:rFonts w:cs="Arial"/>
      <w:color w:val="211D1E"/>
      <w:sz w:val="20"/>
      <w:szCs w:val="20"/>
    </w:rPr>
  </w:style>
  <w:style w:type="character" w:customStyle="1" w:styleId="A2">
    <w:name w:val="A2"/>
    <w:uiPriority w:val="99"/>
    <w:rsid w:val="00AA0277"/>
    <w:rPr>
      <w:rFonts w:ascii="Frutiger LT Std 45 Light" w:hAnsi="Frutiger LT Std 45 Light" w:cs="Frutiger LT Std 45 Light"/>
      <w:color w:val="211D1E"/>
      <w:sz w:val="14"/>
      <w:szCs w:val="14"/>
    </w:rPr>
  </w:style>
  <w:style w:type="character" w:styleId="Seitenzahl">
    <w:name w:val="page number"/>
    <w:basedOn w:val="Absatz-Standardschriftart"/>
    <w:uiPriority w:val="99"/>
    <w:semiHidden/>
    <w:unhideWhenUsed/>
    <w:rsid w:val="005669EE"/>
  </w:style>
  <w:style w:type="table" w:styleId="Tabellenraster">
    <w:name w:val="Table Grid"/>
    <w:basedOn w:val="NormaleTabelle"/>
    <w:uiPriority w:val="59"/>
    <w:rsid w:val="00FF61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F97AF7"/>
    <w:rPr>
      <w:rFonts w:ascii="VAGRounded LT Light" w:hAnsi="VAGRounded LT Light"/>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679737">
      <w:bodyDiv w:val="1"/>
      <w:marLeft w:val="0"/>
      <w:marRight w:val="0"/>
      <w:marTop w:val="0"/>
      <w:marBottom w:val="0"/>
      <w:divBdr>
        <w:top w:val="none" w:sz="0" w:space="0" w:color="auto"/>
        <w:left w:val="none" w:sz="0" w:space="0" w:color="auto"/>
        <w:bottom w:val="none" w:sz="0" w:space="0" w:color="auto"/>
        <w:right w:val="none" w:sz="0" w:space="0" w:color="auto"/>
      </w:divBdr>
    </w:div>
    <w:div w:id="311983414">
      <w:bodyDiv w:val="1"/>
      <w:marLeft w:val="0"/>
      <w:marRight w:val="0"/>
      <w:marTop w:val="0"/>
      <w:marBottom w:val="0"/>
      <w:divBdr>
        <w:top w:val="none" w:sz="0" w:space="0" w:color="auto"/>
        <w:left w:val="none" w:sz="0" w:space="0" w:color="auto"/>
        <w:bottom w:val="none" w:sz="0" w:space="0" w:color="auto"/>
        <w:right w:val="none" w:sz="0" w:space="0" w:color="auto"/>
      </w:divBdr>
    </w:div>
    <w:div w:id="545146967">
      <w:bodyDiv w:val="1"/>
      <w:marLeft w:val="0"/>
      <w:marRight w:val="0"/>
      <w:marTop w:val="0"/>
      <w:marBottom w:val="0"/>
      <w:divBdr>
        <w:top w:val="none" w:sz="0" w:space="0" w:color="auto"/>
        <w:left w:val="none" w:sz="0" w:space="0" w:color="auto"/>
        <w:bottom w:val="none" w:sz="0" w:space="0" w:color="auto"/>
        <w:right w:val="none" w:sz="0" w:space="0" w:color="auto"/>
      </w:divBdr>
    </w:div>
    <w:div w:id="653221191">
      <w:bodyDiv w:val="1"/>
      <w:marLeft w:val="0"/>
      <w:marRight w:val="0"/>
      <w:marTop w:val="0"/>
      <w:marBottom w:val="0"/>
      <w:divBdr>
        <w:top w:val="none" w:sz="0" w:space="0" w:color="auto"/>
        <w:left w:val="none" w:sz="0" w:space="0" w:color="auto"/>
        <w:bottom w:val="none" w:sz="0" w:space="0" w:color="auto"/>
        <w:right w:val="none" w:sz="0" w:space="0" w:color="auto"/>
      </w:divBdr>
    </w:div>
    <w:div w:id="694616969">
      <w:bodyDiv w:val="1"/>
      <w:marLeft w:val="0"/>
      <w:marRight w:val="0"/>
      <w:marTop w:val="0"/>
      <w:marBottom w:val="0"/>
      <w:divBdr>
        <w:top w:val="none" w:sz="0" w:space="0" w:color="auto"/>
        <w:left w:val="none" w:sz="0" w:space="0" w:color="auto"/>
        <w:bottom w:val="none" w:sz="0" w:space="0" w:color="auto"/>
        <w:right w:val="none" w:sz="0" w:space="0" w:color="auto"/>
      </w:divBdr>
    </w:div>
    <w:div w:id="733505394">
      <w:bodyDiv w:val="1"/>
      <w:marLeft w:val="0"/>
      <w:marRight w:val="0"/>
      <w:marTop w:val="0"/>
      <w:marBottom w:val="0"/>
      <w:divBdr>
        <w:top w:val="none" w:sz="0" w:space="0" w:color="auto"/>
        <w:left w:val="none" w:sz="0" w:space="0" w:color="auto"/>
        <w:bottom w:val="none" w:sz="0" w:space="0" w:color="auto"/>
        <w:right w:val="none" w:sz="0" w:space="0" w:color="auto"/>
      </w:divBdr>
    </w:div>
    <w:div w:id="803810711">
      <w:bodyDiv w:val="1"/>
      <w:marLeft w:val="0"/>
      <w:marRight w:val="0"/>
      <w:marTop w:val="0"/>
      <w:marBottom w:val="0"/>
      <w:divBdr>
        <w:top w:val="none" w:sz="0" w:space="0" w:color="auto"/>
        <w:left w:val="none" w:sz="0" w:space="0" w:color="auto"/>
        <w:bottom w:val="none" w:sz="0" w:space="0" w:color="auto"/>
        <w:right w:val="none" w:sz="0" w:space="0" w:color="auto"/>
      </w:divBdr>
    </w:div>
    <w:div w:id="832794701">
      <w:bodyDiv w:val="1"/>
      <w:marLeft w:val="0"/>
      <w:marRight w:val="0"/>
      <w:marTop w:val="0"/>
      <w:marBottom w:val="0"/>
      <w:divBdr>
        <w:top w:val="none" w:sz="0" w:space="0" w:color="auto"/>
        <w:left w:val="none" w:sz="0" w:space="0" w:color="auto"/>
        <w:bottom w:val="none" w:sz="0" w:space="0" w:color="auto"/>
        <w:right w:val="none" w:sz="0" w:space="0" w:color="auto"/>
      </w:divBdr>
    </w:div>
    <w:div w:id="1024131594">
      <w:bodyDiv w:val="1"/>
      <w:marLeft w:val="0"/>
      <w:marRight w:val="0"/>
      <w:marTop w:val="0"/>
      <w:marBottom w:val="0"/>
      <w:divBdr>
        <w:top w:val="none" w:sz="0" w:space="0" w:color="auto"/>
        <w:left w:val="none" w:sz="0" w:space="0" w:color="auto"/>
        <w:bottom w:val="none" w:sz="0" w:space="0" w:color="auto"/>
        <w:right w:val="none" w:sz="0" w:space="0" w:color="auto"/>
      </w:divBdr>
    </w:div>
    <w:div w:id="1186943436">
      <w:bodyDiv w:val="1"/>
      <w:marLeft w:val="0"/>
      <w:marRight w:val="0"/>
      <w:marTop w:val="0"/>
      <w:marBottom w:val="0"/>
      <w:divBdr>
        <w:top w:val="none" w:sz="0" w:space="0" w:color="auto"/>
        <w:left w:val="none" w:sz="0" w:space="0" w:color="auto"/>
        <w:bottom w:val="none" w:sz="0" w:space="0" w:color="auto"/>
        <w:right w:val="none" w:sz="0" w:space="0" w:color="auto"/>
      </w:divBdr>
    </w:div>
    <w:div w:id="1253591961">
      <w:bodyDiv w:val="1"/>
      <w:marLeft w:val="0"/>
      <w:marRight w:val="0"/>
      <w:marTop w:val="0"/>
      <w:marBottom w:val="0"/>
      <w:divBdr>
        <w:top w:val="none" w:sz="0" w:space="0" w:color="auto"/>
        <w:left w:val="none" w:sz="0" w:space="0" w:color="auto"/>
        <w:bottom w:val="none" w:sz="0" w:space="0" w:color="auto"/>
        <w:right w:val="none" w:sz="0" w:space="0" w:color="auto"/>
      </w:divBdr>
    </w:div>
    <w:div w:id="1509102438">
      <w:bodyDiv w:val="1"/>
      <w:marLeft w:val="0"/>
      <w:marRight w:val="0"/>
      <w:marTop w:val="0"/>
      <w:marBottom w:val="0"/>
      <w:divBdr>
        <w:top w:val="none" w:sz="0" w:space="0" w:color="auto"/>
        <w:left w:val="none" w:sz="0" w:space="0" w:color="auto"/>
        <w:bottom w:val="none" w:sz="0" w:space="0" w:color="auto"/>
        <w:right w:val="none" w:sz="0" w:space="0" w:color="auto"/>
      </w:divBdr>
    </w:div>
    <w:div w:id="1517814768">
      <w:bodyDiv w:val="1"/>
      <w:marLeft w:val="0"/>
      <w:marRight w:val="0"/>
      <w:marTop w:val="0"/>
      <w:marBottom w:val="0"/>
      <w:divBdr>
        <w:top w:val="none" w:sz="0" w:space="0" w:color="auto"/>
        <w:left w:val="none" w:sz="0" w:space="0" w:color="auto"/>
        <w:bottom w:val="none" w:sz="0" w:space="0" w:color="auto"/>
        <w:right w:val="none" w:sz="0" w:space="0" w:color="auto"/>
      </w:divBdr>
    </w:div>
    <w:div w:id="1530028018">
      <w:bodyDiv w:val="1"/>
      <w:marLeft w:val="0"/>
      <w:marRight w:val="0"/>
      <w:marTop w:val="0"/>
      <w:marBottom w:val="0"/>
      <w:divBdr>
        <w:top w:val="none" w:sz="0" w:space="0" w:color="auto"/>
        <w:left w:val="none" w:sz="0" w:space="0" w:color="auto"/>
        <w:bottom w:val="none" w:sz="0" w:space="0" w:color="auto"/>
        <w:right w:val="none" w:sz="0" w:space="0" w:color="auto"/>
      </w:divBdr>
    </w:div>
    <w:div w:id="1733850831">
      <w:bodyDiv w:val="1"/>
      <w:marLeft w:val="0"/>
      <w:marRight w:val="0"/>
      <w:marTop w:val="0"/>
      <w:marBottom w:val="0"/>
      <w:divBdr>
        <w:top w:val="none" w:sz="0" w:space="0" w:color="auto"/>
        <w:left w:val="none" w:sz="0" w:space="0" w:color="auto"/>
        <w:bottom w:val="none" w:sz="0" w:space="0" w:color="auto"/>
        <w:right w:val="none" w:sz="0" w:space="0" w:color="auto"/>
      </w:divBdr>
    </w:div>
    <w:div w:id="1833984060">
      <w:bodyDiv w:val="1"/>
      <w:marLeft w:val="0"/>
      <w:marRight w:val="0"/>
      <w:marTop w:val="0"/>
      <w:marBottom w:val="0"/>
      <w:divBdr>
        <w:top w:val="none" w:sz="0" w:space="0" w:color="auto"/>
        <w:left w:val="none" w:sz="0" w:space="0" w:color="auto"/>
        <w:bottom w:val="none" w:sz="0" w:space="0" w:color="auto"/>
        <w:right w:val="none" w:sz="0" w:space="0" w:color="auto"/>
      </w:divBdr>
    </w:div>
    <w:div w:id="212645832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09BC89-B6F2-463E-B751-7810D82939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1125</Words>
  <Characters>7094</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Performers GmbH</Company>
  <LinksUpToDate>false</LinksUpToDate>
  <CharactersWithSpaces>8203</CharactersWithSpaces>
  <SharedDoc>false</SharedDoc>
  <HLinks>
    <vt:vector size="12" baseType="variant">
      <vt:variant>
        <vt:i4>2031633</vt:i4>
      </vt:variant>
      <vt:variant>
        <vt:i4>2872</vt:i4>
      </vt:variant>
      <vt:variant>
        <vt:i4>1025</vt:i4>
      </vt:variant>
      <vt:variant>
        <vt:i4>1</vt:i4>
      </vt:variant>
      <vt:variant>
        <vt:lpwstr>Kundenmagazin_Titel_2015</vt:lpwstr>
      </vt:variant>
      <vt:variant>
        <vt:lpwstr/>
      </vt:variant>
      <vt:variant>
        <vt:i4>1572897</vt:i4>
      </vt:variant>
      <vt:variant>
        <vt:i4>-1</vt:i4>
      </vt:variant>
      <vt:variant>
        <vt:i4>2071</vt:i4>
      </vt:variant>
      <vt:variant>
        <vt:i4>1</vt:i4>
      </vt:variant>
      <vt:variant>
        <vt:lpwstr>RZ_HEKA-16-015_Geschaeftsbrief_Briefpapier_BLANKO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Oliver Conrad</dc:creator>
  <cp:lastModifiedBy>Solasse Detlef</cp:lastModifiedBy>
  <cp:revision>3</cp:revision>
  <cp:lastPrinted>2018-09-26T10:55:00Z</cp:lastPrinted>
  <dcterms:created xsi:type="dcterms:W3CDTF">2018-11-14T07:07:00Z</dcterms:created>
  <dcterms:modified xsi:type="dcterms:W3CDTF">2018-11-14T07:11:00Z</dcterms:modified>
</cp:coreProperties>
</file>