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802A5" w14:textId="77777777" w:rsidR="00BA7D5B" w:rsidRPr="00830A02" w:rsidRDefault="00BA7D5B" w:rsidP="00BA7D5B">
      <w:pPr>
        <w:spacing w:after="120"/>
        <w:rPr>
          <w:sz w:val="40"/>
          <w:szCs w:val="40"/>
          <w:u w:val="single"/>
        </w:rPr>
      </w:pPr>
      <w:r w:rsidRPr="00830A02">
        <w:rPr>
          <w:sz w:val="40"/>
          <w:szCs w:val="40"/>
          <w:u w:val="single"/>
        </w:rPr>
        <w:t>Presseinformation</w:t>
      </w:r>
    </w:p>
    <w:p w14:paraId="2BCA476A" w14:textId="288889A7" w:rsidR="00BA7D5B" w:rsidRPr="008D5675" w:rsidRDefault="00BA7D5B" w:rsidP="00BA7D5B">
      <w:pPr>
        <w:spacing w:after="480"/>
        <w:rPr>
          <w:sz w:val="22"/>
          <w:szCs w:val="22"/>
        </w:rPr>
      </w:pPr>
      <w:r w:rsidRPr="008D5675">
        <w:rPr>
          <w:sz w:val="22"/>
          <w:szCs w:val="22"/>
        </w:rPr>
        <w:t xml:space="preserve">Sulzburg, </w:t>
      </w:r>
      <w:r w:rsidR="00AB5067">
        <w:rPr>
          <w:sz w:val="22"/>
          <w:szCs w:val="22"/>
        </w:rPr>
        <w:t>2</w:t>
      </w:r>
      <w:r w:rsidR="00124E68">
        <w:rPr>
          <w:sz w:val="22"/>
          <w:szCs w:val="22"/>
        </w:rPr>
        <w:t>6</w:t>
      </w:r>
      <w:r w:rsidRPr="008D5675">
        <w:rPr>
          <w:sz w:val="22"/>
          <w:szCs w:val="22"/>
        </w:rPr>
        <w:t xml:space="preserve">. </w:t>
      </w:r>
      <w:r w:rsidR="007A5383">
        <w:rPr>
          <w:sz w:val="22"/>
          <w:szCs w:val="22"/>
        </w:rPr>
        <w:t xml:space="preserve">Juni </w:t>
      </w:r>
      <w:r w:rsidRPr="008D5675">
        <w:rPr>
          <w:sz w:val="22"/>
          <w:szCs w:val="22"/>
        </w:rPr>
        <w:t>2019</w:t>
      </w:r>
    </w:p>
    <w:p w14:paraId="0A226E53" w14:textId="16B2BCCD" w:rsidR="00BA7D5B" w:rsidRPr="002202FA" w:rsidRDefault="007A5383" w:rsidP="00BA7D5B">
      <w:pPr>
        <w:suppressAutoHyphens/>
        <w:spacing w:line="360" w:lineRule="auto"/>
        <w:ind w:right="283"/>
        <w:rPr>
          <w:b/>
          <w:sz w:val="22"/>
          <w:szCs w:val="22"/>
        </w:rPr>
      </w:pPr>
      <w:r>
        <w:rPr>
          <w:b/>
          <w:sz w:val="22"/>
          <w:szCs w:val="22"/>
        </w:rPr>
        <w:t>Andreas Seltmann verlässt Hekatron</w:t>
      </w:r>
    </w:p>
    <w:p w14:paraId="65EF1E32" w14:textId="6DA0D431" w:rsidR="00BA7D5B" w:rsidRPr="00830A02" w:rsidRDefault="00D83C6E" w:rsidP="00BA7D5B">
      <w:pPr>
        <w:pStyle w:val="berschrift3"/>
        <w:suppressAutoHyphens/>
        <w:spacing w:after="100" w:afterAutospacing="1"/>
        <w:rPr>
          <w:rFonts w:cs="Arial"/>
          <w:bCs/>
        </w:rPr>
      </w:pPr>
      <w:r>
        <w:rPr>
          <w:rFonts w:cs="Arial"/>
          <w:bCs/>
          <w:noProof/>
        </w:rPr>
        <mc:AlternateContent>
          <mc:Choice Requires="wpi">
            <w:drawing>
              <wp:anchor distT="0" distB="0" distL="114300" distR="114300" simplePos="0" relativeHeight="251659264" behindDoc="0" locked="0" layoutInCell="1" allowOverlap="1" wp14:anchorId="4FF7FD1D" wp14:editId="1DA8BE7F">
                <wp:simplePos x="0" y="0"/>
                <wp:positionH relativeFrom="column">
                  <wp:posOffset>904585</wp:posOffset>
                </wp:positionH>
                <wp:positionV relativeFrom="paragraph">
                  <wp:posOffset>83610</wp:posOffset>
                </wp:positionV>
                <wp:extent cx="360" cy="360"/>
                <wp:effectExtent l="38100" t="38100" r="57150" b="57150"/>
                <wp:wrapNone/>
                <wp:docPr id="1" name="Freihand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9315C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 o:spid="_x0000_s1026" type="#_x0000_t75" style="position:absolute;margin-left:69.85pt;margin-top:5.2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">
                <v:imagedata r:id="rId8" o:title=""/>
              </v:shape>
            </w:pict>
          </mc:Fallback>
        </mc:AlternateContent>
      </w:r>
      <w:r w:rsidR="007A5383">
        <w:rPr>
          <w:rFonts w:cs="Arial"/>
          <w:bCs/>
        </w:rPr>
        <w:t xml:space="preserve">Hekatron Brandschutz </w:t>
      </w:r>
      <w:r>
        <w:rPr>
          <w:rFonts w:cs="Arial"/>
          <w:bCs/>
        </w:rPr>
        <w:t xml:space="preserve">sucht neuen </w:t>
      </w:r>
      <w:r w:rsidR="007A5383">
        <w:rPr>
          <w:rFonts w:cs="Arial"/>
          <w:bCs/>
        </w:rPr>
        <w:t>Marketingchef</w:t>
      </w:r>
    </w:p>
    <w:p w14:paraId="21665F46" w14:textId="4DF955A2" w:rsidR="00F47EDB" w:rsidRPr="00F47EDB" w:rsidRDefault="007A5383" w:rsidP="00F47EDB">
      <w:pPr>
        <w:autoSpaceDE w:val="0"/>
        <w:autoSpaceDN w:val="0"/>
        <w:adjustRightInd w:val="0"/>
        <w:spacing w:line="360" w:lineRule="auto"/>
        <w:rPr>
          <w:b/>
          <w:sz w:val="22"/>
          <w:szCs w:val="22"/>
        </w:rPr>
      </w:pPr>
      <w:r>
        <w:rPr>
          <w:b/>
          <w:sz w:val="22"/>
          <w:szCs w:val="22"/>
        </w:rPr>
        <w:t>Z</w:t>
      </w:r>
      <w:r w:rsidRPr="007A5383">
        <w:rPr>
          <w:b/>
          <w:sz w:val="22"/>
          <w:szCs w:val="22"/>
        </w:rPr>
        <w:t>um 30.</w:t>
      </w:r>
      <w:r>
        <w:rPr>
          <w:b/>
          <w:sz w:val="22"/>
          <w:szCs w:val="22"/>
        </w:rPr>
        <w:t xml:space="preserve"> Juni </w:t>
      </w:r>
      <w:r w:rsidRPr="007A5383">
        <w:rPr>
          <w:b/>
          <w:sz w:val="22"/>
          <w:szCs w:val="22"/>
        </w:rPr>
        <w:t xml:space="preserve">2019 scheidet Andreas Seltmann als Geschäftsleiter Marketing und Unternehmenskommunikation auf eigenen Wunsch bei Hekatron Brandschutz aus. </w:t>
      </w:r>
      <w:r>
        <w:rPr>
          <w:b/>
          <w:sz w:val="22"/>
          <w:szCs w:val="22"/>
        </w:rPr>
        <w:t>Seltmann</w:t>
      </w:r>
      <w:r w:rsidRPr="007A5383">
        <w:rPr>
          <w:b/>
          <w:sz w:val="22"/>
          <w:szCs w:val="22"/>
        </w:rPr>
        <w:t xml:space="preserve"> war über 13 Jahre erfolgreich für das Unternehmen tätig</w:t>
      </w:r>
      <w:r>
        <w:rPr>
          <w:b/>
          <w:sz w:val="22"/>
          <w:szCs w:val="22"/>
        </w:rPr>
        <w:t xml:space="preserve"> und erarbeitete s</w:t>
      </w:r>
      <w:r w:rsidRPr="007A5383">
        <w:rPr>
          <w:b/>
          <w:sz w:val="22"/>
          <w:szCs w:val="22"/>
        </w:rPr>
        <w:t>ich große Verdienste</w:t>
      </w:r>
      <w:r>
        <w:rPr>
          <w:b/>
          <w:sz w:val="22"/>
          <w:szCs w:val="22"/>
        </w:rPr>
        <w:t xml:space="preserve"> </w:t>
      </w:r>
      <w:r w:rsidR="00AA39FB">
        <w:rPr>
          <w:b/>
          <w:sz w:val="22"/>
          <w:szCs w:val="22"/>
        </w:rPr>
        <w:t xml:space="preserve">in der Markenweiterentwicklung, Öffentlichkeitsarbeit und </w:t>
      </w:r>
      <w:r w:rsidR="00530632">
        <w:rPr>
          <w:b/>
          <w:sz w:val="22"/>
          <w:szCs w:val="22"/>
        </w:rPr>
        <w:t xml:space="preserve">im </w:t>
      </w:r>
      <w:r w:rsidR="00AA39FB">
        <w:rPr>
          <w:b/>
          <w:sz w:val="22"/>
          <w:szCs w:val="22"/>
        </w:rPr>
        <w:t>Arbei</w:t>
      </w:r>
      <w:r w:rsidR="00530632">
        <w:rPr>
          <w:b/>
          <w:sz w:val="22"/>
          <w:szCs w:val="22"/>
        </w:rPr>
        <w:t>tge</w:t>
      </w:r>
      <w:r w:rsidR="00AA39FB">
        <w:rPr>
          <w:b/>
          <w:sz w:val="22"/>
          <w:szCs w:val="22"/>
        </w:rPr>
        <w:t>bermarketing.</w:t>
      </w:r>
    </w:p>
    <w:p w14:paraId="6F61C49D" w14:textId="77777777" w:rsidR="00F47EDB" w:rsidRPr="00F47EDB" w:rsidRDefault="00F47EDB" w:rsidP="00F47EDB">
      <w:pPr>
        <w:rPr>
          <w:sz w:val="22"/>
          <w:szCs w:val="22"/>
        </w:rPr>
      </w:pPr>
    </w:p>
    <w:p w14:paraId="4D296592" w14:textId="33EE1DB2" w:rsidR="00AA39FB" w:rsidRDefault="00AA39FB" w:rsidP="00AA39FB">
      <w:pPr>
        <w:spacing w:line="360" w:lineRule="auto"/>
        <w:rPr>
          <w:sz w:val="22"/>
          <w:szCs w:val="22"/>
        </w:rPr>
      </w:pPr>
      <w:r w:rsidRPr="00AA39FB">
        <w:rPr>
          <w:sz w:val="22"/>
          <w:szCs w:val="22"/>
        </w:rPr>
        <w:t xml:space="preserve">„Im Namen der Hekatron Unternehmen und der Geschäftsführung der Securitas Gruppe Schweiz danke ich Andreas Seltmann herzlich für seinen außerordentlichen Einsatz und seine hervorragende Arbeit. Er hat die Entwicklung und das Wachstum von Hekatron die letzten 13 Jahre sehr erfolgreich mitgestaltet und geprägt. Er hat maßgebliche Impulse gesetzt und </w:t>
      </w:r>
      <w:r>
        <w:rPr>
          <w:sz w:val="22"/>
          <w:szCs w:val="22"/>
        </w:rPr>
        <w:t xml:space="preserve">seine </w:t>
      </w:r>
      <w:r w:rsidRPr="00AA39FB">
        <w:rPr>
          <w:sz w:val="22"/>
          <w:szCs w:val="22"/>
        </w:rPr>
        <w:t>Bereich</w:t>
      </w:r>
      <w:r>
        <w:rPr>
          <w:sz w:val="22"/>
          <w:szCs w:val="22"/>
        </w:rPr>
        <w:t>e</w:t>
      </w:r>
      <w:r w:rsidRPr="00AA39FB">
        <w:rPr>
          <w:sz w:val="22"/>
          <w:szCs w:val="22"/>
        </w:rPr>
        <w:t xml:space="preserve"> </w:t>
      </w:r>
      <w:r>
        <w:rPr>
          <w:sz w:val="22"/>
          <w:szCs w:val="22"/>
        </w:rPr>
        <w:t>Vertriebs- und Personalma</w:t>
      </w:r>
      <w:r w:rsidRPr="00AA39FB">
        <w:rPr>
          <w:sz w:val="22"/>
          <w:szCs w:val="22"/>
        </w:rPr>
        <w:t>rketing</w:t>
      </w:r>
      <w:r>
        <w:rPr>
          <w:sz w:val="22"/>
          <w:szCs w:val="22"/>
        </w:rPr>
        <w:t xml:space="preserve">, Unternehmenskommunikation sowie </w:t>
      </w:r>
      <w:r w:rsidR="00530632">
        <w:rPr>
          <w:sz w:val="22"/>
          <w:szCs w:val="22"/>
        </w:rPr>
        <w:t xml:space="preserve">das </w:t>
      </w:r>
      <w:r w:rsidRPr="00AA39FB">
        <w:rPr>
          <w:sz w:val="22"/>
          <w:szCs w:val="22"/>
        </w:rPr>
        <w:t>Kundenschulungszentrum</w:t>
      </w:r>
      <w:r>
        <w:rPr>
          <w:sz w:val="22"/>
          <w:szCs w:val="22"/>
        </w:rPr>
        <w:t xml:space="preserve"> </w:t>
      </w:r>
      <w:r w:rsidRPr="00AA39FB">
        <w:rPr>
          <w:sz w:val="22"/>
          <w:szCs w:val="22"/>
        </w:rPr>
        <w:t>überaus erfolgreich geführt. Als Geschäftsleitungsmitglied hat Andreas Seltmann das Image und den Bekanntheitsgrad von Hekatron in der Region und in der Branche deutlich gesteigert und Hekatron als einer der 100 besten Arbeitgeber Deutschlands bekannt gemacht. Unter seiner Führung entwickelte sich das Kundenschulungszentrum zu einer innovativen Seminar- und Ausbildungsschmiede im Brandschutz, wo Hekatron derzeit jährlich über 6.</w:t>
      </w:r>
      <w:r>
        <w:rPr>
          <w:sz w:val="22"/>
          <w:szCs w:val="22"/>
        </w:rPr>
        <w:t>5</w:t>
      </w:r>
      <w:r w:rsidRPr="00AA39FB">
        <w:rPr>
          <w:sz w:val="22"/>
          <w:szCs w:val="22"/>
        </w:rPr>
        <w:t>00 Kunden ausbildet“, so Peter Ohmberger, Geschäftsführer Hekatron Brandschutz</w:t>
      </w:r>
      <w:r>
        <w:rPr>
          <w:sz w:val="22"/>
          <w:szCs w:val="22"/>
        </w:rPr>
        <w:t>.</w:t>
      </w:r>
    </w:p>
    <w:p w14:paraId="25AA1EB3" w14:textId="77777777" w:rsidR="00AA39FB" w:rsidRPr="00AA39FB" w:rsidRDefault="00AA39FB" w:rsidP="00AA39FB">
      <w:pPr>
        <w:rPr>
          <w:sz w:val="22"/>
          <w:szCs w:val="22"/>
        </w:rPr>
      </w:pPr>
    </w:p>
    <w:p w14:paraId="2DD8BB91" w14:textId="35F42D6F" w:rsidR="00D01315" w:rsidRDefault="00AA39FB" w:rsidP="00D01315">
      <w:pPr>
        <w:spacing w:line="360" w:lineRule="auto"/>
        <w:rPr>
          <w:sz w:val="22"/>
          <w:szCs w:val="22"/>
        </w:rPr>
      </w:pPr>
      <w:r w:rsidRPr="00AA39FB">
        <w:rPr>
          <w:sz w:val="22"/>
          <w:szCs w:val="22"/>
        </w:rPr>
        <w:t>Vor seiner Zeit bei Hekatron bekleidete Seltmann verschiedene</w:t>
      </w:r>
      <w:r>
        <w:rPr>
          <w:sz w:val="22"/>
          <w:szCs w:val="22"/>
        </w:rPr>
        <w:t xml:space="preserve"> F</w:t>
      </w:r>
      <w:r w:rsidRPr="00AA39FB">
        <w:rPr>
          <w:sz w:val="22"/>
          <w:szCs w:val="22"/>
        </w:rPr>
        <w:t>ührungspositionen in der Sicherheitsbranche</w:t>
      </w:r>
      <w:r w:rsidR="00530632">
        <w:rPr>
          <w:sz w:val="22"/>
          <w:szCs w:val="22"/>
        </w:rPr>
        <w:t>,</w:t>
      </w:r>
      <w:r w:rsidRPr="00AA39FB">
        <w:rPr>
          <w:sz w:val="22"/>
          <w:szCs w:val="22"/>
        </w:rPr>
        <w:t xml:space="preserve"> unter anderem bei der Häfele Gruppe und der schwedischen </w:t>
      </w:r>
      <w:proofErr w:type="spellStart"/>
      <w:r w:rsidRPr="00AA39FB">
        <w:rPr>
          <w:sz w:val="22"/>
          <w:szCs w:val="22"/>
        </w:rPr>
        <w:t>Assa</w:t>
      </w:r>
      <w:proofErr w:type="spellEnd"/>
      <w:r w:rsidRPr="00AA39FB">
        <w:rPr>
          <w:sz w:val="22"/>
          <w:szCs w:val="22"/>
        </w:rPr>
        <w:t xml:space="preserve"> </w:t>
      </w:r>
      <w:proofErr w:type="spellStart"/>
      <w:r w:rsidRPr="00AA39FB">
        <w:rPr>
          <w:sz w:val="22"/>
          <w:szCs w:val="22"/>
        </w:rPr>
        <w:t>Abloy</w:t>
      </w:r>
      <w:proofErr w:type="spellEnd"/>
      <w:r w:rsidRPr="00AA39FB">
        <w:rPr>
          <w:sz w:val="22"/>
          <w:szCs w:val="22"/>
        </w:rPr>
        <w:t xml:space="preserve"> Gruppe</w:t>
      </w:r>
      <w:r w:rsidR="00530632">
        <w:rPr>
          <w:sz w:val="22"/>
          <w:szCs w:val="22"/>
        </w:rPr>
        <w:t>, b</w:t>
      </w:r>
      <w:r>
        <w:rPr>
          <w:sz w:val="22"/>
          <w:szCs w:val="22"/>
        </w:rPr>
        <w:t xml:space="preserve">evor er </w:t>
      </w:r>
      <w:r w:rsidRPr="00AA39FB">
        <w:rPr>
          <w:sz w:val="22"/>
          <w:szCs w:val="22"/>
        </w:rPr>
        <w:t>2006 als Marketingleiter und Mitglied der Geschäftsleitung in das Unternehmen ein</w:t>
      </w:r>
      <w:r>
        <w:rPr>
          <w:sz w:val="22"/>
          <w:szCs w:val="22"/>
        </w:rPr>
        <w:t xml:space="preserve">trat. Während seiner Tätigkeit bei Hekatron </w:t>
      </w:r>
      <w:r w:rsidR="00D01315">
        <w:rPr>
          <w:sz w:val="22"/>
          <w:szCs w:val="22"/>
        </w:rPr>
        <w:t>hatte</w:t>
      </w:r>
      <w:r w:rsidR="00B929D8">
        <w:rPr>
          <w:sz w:val="22"/>
          <w:szCs w:val="22"/>
        </w:rPr>
        <w:t xml:space="preserve"> Seltmann </w:t>
      </w:r>
      <w:r w:rsidR="00D01315">
        <w:rPr>
          <w:sz w:val="22"/>
          <w:szCs w:val="22"/>
        </w:rPr>
        <w:t xml:space="preserve">zudem noch eine koordinierende Marketingfunktion </w:t>
      </w:r>
      <w:r>
        <w:rPr>
          <w:sz w:val="22"/>
          <w:szCs w:val="22"/>
        </w:rPr>
        <w:t>i</w:t>
      </w:r>
      <w:r w:rsidRPr="00AA39FB">
        <w:rPr>
          <w:sz w:val="22"/>
          <w:szCs w:val="22"/>
        </w:rPr>
        <w:t xml:space="preserve">nnerhalb der Securitas Gruppe </w:t>
      </w:r>
      <w:r w:rsidR="00D01315">
        <w:rPr>
          <w:sz w:val="22"/>
          <w:szCs w:val="22"/>
        </w:rPr>
        <w:t>inne</w:t>
      </w:r>
      <w:r w:rsidRPr="00AA39FB">
        <w:rPr>
          <w:sz w:val="22"/>
          <w:szCs w:val="22"/>
        </w:rPr>
        <w:t>.</w:t>
      </w:r>
      <w:r w:rsidR="00D01315">
        <w:rPr>
          <w:sz w:val="22"/>
          <w:szCs w:val="22"/>
        </w:rPr>
        <w:t xml:space="preserve"> </w:t>
      </w:r>
    </w:p>
    <w:p w14:paraId="1B7E17AF" w14:textId="77777777" w:rsidR="00D01315" w:rsidRDefault="00D01315" w:rsidP="00D01315">
      <w:pPr>
        <w:spacing w:line="360" w:lineRule="auto"/>
        <w:rPr>
          <w:sz w:val="22"/>
          <w:szCs w:val="22"/>
        </w:rPr>
      </w:pPr>
    </w:p>
    <w:p w14:paraId="38B3439A" w14:textId="737FCD11" w:rsidR="00D01315" w:rsidRDefault="00D01315" w:rsidP="00D01315">
      <w:pPr>
        <w:spacing w:line="360" w:lineRule="auto"/>
        <w:rPr>
          <w:sz w:val="22"/>
          <w:szCs w:val="22"/>
        </w:rPr>
      </w:pPr>
      <w:r w:rsidRPr="00AA39FB">
        <w:rPr>
          <w:sz w:val="22"/>
          <w:szCs w:val="22"/>
        </w:rPr>
        <w:t xml:space="preserve">Hekatron will die Veränderung nutzen, um das Marketing neu aufzustellen. Bis zu einer Nachbesetzung wird das operative Geschäft zunächst ad Interim durch Geschäftsführer Peter Ohmberger geführt. </w:t>
      </w:r>
      <w:r>
        <w:rPr>
          <w:sz w:val="22"/>
          <w:szCs w:val="22"/>
        </w:rPr>
        <w:t xml:space="preserve">Rund um Presse- und Öffentlichkeitsthemen steht Ihnen der Leiter der Unternehmenskommunikation, Oliver Conrad, </w:t>
      </w:r>
      <w:r w:rsidR="00530632">
        <w:rPr>
          <w:sz w:val="22"/>
          <w:szCs w:val="22"/>
        </w:rPr>
        <w:t xml:space="preserve">wie bisher </w:t>
      </w:r>
      <w:r>
        <w:rPr>
          <w:sz w:val="22"/>
          <w:szCs w:val="22"/>
        </w:rPr>
        <w:t>gerne zur Verfügung.</w:t>
      </w:r>
    </w:p>
    <w:p w14:paraId="4EB48DA7" w14:textId="17DA9C84" w:rsidR="00AA39FB" w:rsidRPr="00AA39FB" w:rsidRDefault="00AA39FB" w:rsidP="00D01315">
      <w:pPr>
        <w:spacing w:line="360" w:lineRule="auto"/>
        <w:rPr>
          <w:sz w:val="22"/>
          <w:szCs w:val="22"/>
        </w:rPr>
      </w:pPr>
      <w:r w:rsidRPr="00AA39FB">
        <w:rPr>
          <w:sz w:val="22"/>
          <w:szCs w:val="22"/>
        </w:rPr>
        <w:lastRenderedPageBreak/>
        <w:t xml:space="preserve">„Für meine Zeit bei Hekatron und bei der Securitas Gruppe Schweiz bin sehr dankbar, durfte ich doch mit großartigen Menschen auf Kundenseite und im Unternehmen zusammenarbeiten und mich als Mensch stets weiterentwickeln. Dass ich nun die Möglichkeit ergreife, etwas Neues aufzubauen, sehe ich als persönliche Lebenschance, meinen Herzensthemen zu folgen und mich voll und ganz auf neue Herausforderungen zu konzentrieren. Ich werde mich als Berater selbstständig machen und mein zukünftiges Beratungsbusiness auf den folgenden drei Säulen aufbauen: </w:t>
      </w:r>
      <w:proofErr w:type="spellStart"/>
      <w:r w:rsidRPr="00AA39FB">
        <w:rPr>
          <w:sz w:val="22"/>
          <w:szCs w:val="22"/>
        </w:rPr>
        <w:t>Employer</w:t>
      </w:r>
      <w:proofErr w:type="spellEnd"/>
      <w:r w:rsidRPr="00AA39FB">
        <w:rPr>
          <w:sz w:val="22"/>
          <w:szCs w:val="22"/>
        </w:rPr>
        <w:t xml:space="preserve"> Branding, Business-Moderation und Marketingberatung. Dabei werde ich meine über 25-jährige Erfahrung einbringen“, so Andreas Seltmann</w:t>
      </w:r>
      <w:r w:rsidR="00D01315">
        <w:rPr>
          <w:sz w:val="22"/>
          <w:szCs w:val="22"/>
        </w:rPr>
        <w:t xml:space="preserve"> zu seinem Ausscheiden</w:t>
      </w:r>
      <w:r w:rsidRPr="00AA39FB">
        <w:rPr>
          <w:sz w:val="22"/>
          <w:szCs w:val="22"/>
        </w:rPr>
        <w:t>.</w:t>
      </w:r>
    </w:p>
    <w:p w14:paraId="03C653B8" w14:textId="2F07A67A" w:rsidR="00F47EDB" w:rsidRPr="00F47EDB" w:rsidRDefault="00F47EDB" w:rsidP="00AA39FB">
      <w:pPr>
        <w:spacing w:line="360" w:lineRule="auto"/>
        <w:rPr>
          <w:sz w:val="22"/>
          <w:szCs w:val="22"/>
        </w:rPr>
      </w:pPr>
    </w:p>
    <w:p w14:paraId="6A866C45" w14:textId="3C3440CF" w:rsidR="00BA7D5B" w:rsidRPr="00830A02" w:rsidRDefault="00A52879" w:rsidP="00BA7D5B">
      <w:pPr>
        <w:autoSpaceDE w:val="0"/>
        <w:autoSpaceDN w:val="0"/>
        <w:adjustRightInd w:val="0"/>
        <w:rPr>
          <w:sz w:val="22"/>
          <w:szCs w:val="22"/>
        </w:rPr>
      </w:pPr>
      <w:r>
        <w:rPr>
          <w:sz w:val="22"/>
          <w:szCs w:val="22"/>
        </w:rPr>
        <w:t>2.</w:t>
      </w:r>
      <w:r w:rsidR="00D01315">
        <w:rPr>
          <w:sz w:val="22"/>
          <w:szCs w:val="22"/>
        </w:rPr>
        <w:t>85</w:t>
      </w:r>
      <w:r w:rsidR="00D83C6E">
        <w:rPr>
          <w:sz w:val="22"/>
          <w:szCs w:val="22"/>
        </w:rPr>
        <w:t>8</w:t>
      </w:r>
      <w:r w:rsidR="00BA7D5B">
        <w:rPr>
          <w:sz w:val="22"/>
          <w:szCs w:val="22"/>
        </w:rPr>
        <w:t xml:space="preserve"> </w:t>
      </w:r>
      <w:r w:rsidR="00BA7D5B" w:rsidRPr="00830A02">
        <w:rPr>
          <w:sz w:val="22"/>
          <w:szCs w:val="22"/>
        </w:rPr>
        <w:t>Zeichen</w:t>
      </w:r>
    </w:p>
    <w:p w14:paraId="5A6A21C9" w14:textId="77777777" w:rsidR="00A52879" w:rsidRDefault="00A52879" w:rsidP="00BA7D5B">
      <w:pPr>
        <w:suppressAutoHyphens/>
        <w:spacing w:line="360" w:lineRule="auto"/>
        <w:rPr>
          <w:b/>
          <w:sz w:val="22"/>
          <w:szCs w:val="22"/>
        </w:rPr>
      </w:pPr>
    </w:p>
    <w:p w14:paraId="349F0B5D" w14:textId="77777777" w:rsidR="00BA7D5B" w:rsidRDefault="00BA7D5B" w:rsidP="00BA7D5B">
      <w:pPr>
        <w:suppressAutoHyphens/>
        <w:spacing w:line="360" w:lineRule="auto"/>
        <w:rPr>
          <w:b/>
          <w:sz w:val="22"/>
          <w:szCs w:val="22"/>
        </w:rPr>
      </w:pPr>
      <w:r w:rsidRPr="00830A02">
        <w:rPr>
          <w:b/>
          <w:sz w:val="22"/>
          <w:szCs w:val="22"/>
        </w:rPr>
        <w:t>Bildmaterial:</w:t>
      </w:r>
    </w:p>
    <w:p w14:paraId="4C72A87B" w14:textId="1FC8A482" w:rsidR="008A46C8" w:rsidRDefault="00124E68" w:rsidP="00C81149">
      <w:pPr>
        <w:suppressAutoHyphens/>
        <w:spacing w:line="360" w:lineRule="auto"/>
        <w:rPr>
          <w:b/>
          <w:color w:val="FF0000"/>
          <w:sz w:val="22"/>
          <w:szCs w:val="22"/>
        </w:rPr>
      </w:pPr>
      <w:r>
        <w:rPr>
          <w:b/>
          <w:color w:val="FF0000"/>
          <w:sz w:val="22"/>
          <w:szCs w:val="22"/>
        </w:rPr>
        <w:pict w14:anchorId="1C8F3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121.6pt">
            <v:imagedata r:id="rId9" o:title="Pressemitteilung_Hekatron Brandschutz sucht neuen Marketingchef_Foto"/>
          </v:shape>
        </w:pict>
      </w:r>
    </w:p>
    <w:p w14:paraId="7EAB370E" w14:textId="616DCD87" w:rsidR="005D7727" w:rsidRPr="00C81149" w:rsidRDefault="00D01315" w:rsidP="00C81149">
      <w:pPr>
        <w:suppressAutoHyphens/>
        <w:spacing w:line="360" w:lineRule="auto"/>
        <w:rPr>
          <w:sz w:val="22"/>
          <w:szCs w:val="22"/>
        </w:rPr>
      </w:pPr>
      <w:r>
        <w:rPr>
          <w:sz w:val="22"/>
          <w:szCs w:val="22"/>
        </w:rPr>
        <w:t>Andreas Seltmann verlässt auf eigenen Wunsch Hekatron</w:t>
      </w:r>
      <w:r w:rsidR="005A413E">
        <w:rPr>
          <w:sz w:val="22"/>
          <w:szCs w:val="22"/>
        </w:rPr>
        <w:t>.</w:t>
      </w:r>
    </w:p>
    <w:p w14:paraId="096C1963" w14:textId="77777777" w:rsidR="006969FC" w:rsidRDefault="006969FC">
      <w:pPr>
        <w:rPr>
          <w:b/>
          <w:sz w:val="22"/>
          <w:szCs w:val="22"/>
        </w:rPr>
      </w:pPr>
    </w:p>
    <w:p w14:paraId="4B67B285" w14:textId="77777777" w:rsidR="00BA7D5B" w:rsidRPr="00830A02" w:rsidRDefault="00BA7D5B" w:rsidP="00BA7D5B">
      <w:pPr>
        <w:spacing w:line="360" w:lineRule="auto"/>
        <w:rPr>
          <w:b/>
          <w:sz w:val="22"/>
          <w:szCs w:val="22"/>
        </w:rPr>
      </w:pPr>
      <w:r w:rsidRPr="00830A02">
        <w:rPr>
          <w:b/>
          <w:sz w:val="22"/>
          <w:szCs w:val="22"/>
        </w:rPr>
        <w:t>Über Hekatron Brandschutz</w:t>
      </w:r>
    </w:p>
    <w:p w14:paraId="643870E1" w14:textId="005841ED" w:rsidR="00BA7D5B" w:rsidRPr="00830A02" w:rsidRDefault="00BA7D5B" w:rsidP="00BA7D5B">
      <w:pPr>
        <w:spacing w:line="360" w:lineRule="auto"/>
        <w:rPr>
          <w:sz w:val="22"/>
          <w:szCs w:val="22"/>
        </w:rPr>
      </w:pPr>
      <w:r w:rsidRPr="00830A02">
        <w:rPr>
          <w:sz w:val="22"/>
          <w:szCs w:val="22"/>
        </w:rPr>
        <w:t>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über 55 Jahren die Entwicklung der Brandschutztechnik maßgeblich mit, übernimmt soziale Verantwortung und engagiert sich für den Umweltschutz. Die Hekatron Unternehmen, Brandschutz und Manufacturing, erwirtschafteten 201</w:t>
      </w:r>
      <w:r w:rsidR="00D01315">
        <w:rPr>
          <w:sz w:val="22"/>
          <w:szCs w:val="22"/>
        </w:rPr>
        <w:t xml:space="preserve">8 </w:t>
      </w:r>
      <w:r w:rsidRPr="00830A02">
        <w:rPr>
          <w:sz w:val="22"/>
          <w:szCs w:val="22"/>
        </w:rPr>
        <w:t>einen Jahresumsatz von 17</w:t>
      </w:r>
      <w:r w:rsidR="00D01315">
        <w:rPr>
          <w:sz w:val="22"/>
          <w:szCs w:val="22"/>
        </w:rPr>
        <w:t>8</w:t>
      </w:r>
      <w:r w:rsidRPr="00830A02">
        <w:rPr>
          <w:sz w:val="22"/>
          <w:szCs w:val="22"/>
        </w:rPr>
        <w:t xml:space="preserve"> Millionen Euro und beschäftigten 8</w:t>
      </w:r>
      <w:r w:rsidR="00D01315">
        <w:rPr>
          <w:sz w:val="22"/>
          <w:szCs w:val="22"/>
        </w:rPr>
        <w:t>90</w:t>
      </w:r>
      <w:r w:rsidRPr="00830A02">
        <w:rPr>
          <w:sz w:val="22"/>
          <w:szCs w:val="22"/>
        </w:rPr>
        <w:t xml:space="preserve"> Mitarbeitende.</w:t>
      </w:r>
    </w:p>
    <w:p w14:paraId="5398AE23" w14:textId="77777777" w:rsidR="00BA7D5B" w:rsidRPr="00830A02" w:rsidRDefault="00BA7D5B" w:rsidP="00BA7D5B">
      <w:pPr>
        <w:spacing w:line="360" w:lineRule="auto"/>
        <w:rPr>
          <w:sz w:val="22"/>
          <w:szCs w:val="22"/>
        </w:rPr>
      </w:pPr>
    </w:p>
    <w:p w14:paraId="235D62F0" w14:textId="36F98CF0" w:rsidR="00BA7D5B" w:rsidRPr="00830A02" w:rsidRDefault="00BA7D5B" w:rsidP="00BA7D5B">
      <w:pPr>
        <w:rPr>
          <w:sz w:val="22"/>
          <w:szCs w:val="22"/>
        </w:rPr>
      </w:pPr>
      <w:r w:rsidRPr="00830A02">
        <w:rPr>
          <w:b/>
          <w:sz w:val="22"/>
          <w:szCs w:val="22"/>
        </w:rPr>
        <w:t>Pressekontakt:</w:t>
      </w:r>
      <w:r w:rsidRPr="00830A02">
        <w:rPr>
          <w:sz w:val="22"/>
          <w:szCs w:val="22"/>
        </w:rPr>
        <w:br/>
      </w:r>
      <w:r w:rsidR="00D01315">
        <w:rPr>
          <w:sz w:val="22"/>
          <w:szCs w:val="22"/>
        </w:rPr>
        <w:t>Oliver Conrad</w:t>
      </w:r>
      <w:r w:rsidRPr="00830A02">
        <w:rPr>
          <w:sz w:val="22"/>
          <w:szCs w:val="22"/>
        </w:rPr>
        <w:br/>
        <w:t>Tel: +49 7634 500-</w:t>
      </w:r>
      <w:r w:rsidR="00D01315">
        <w:rPr>
          <w:sz w:val="22"/>
          <w:szCs w:val="22"/>
        </w:rPr>
        <w:t>7121</w:t>
      </w:r>
    </w:p>
    <w:p w14:paraId="50A94C15" w14:textId="2AA40ED3" w:rsidR="00BA7D5B" w:rsidRPr="00830A02" w:rsidRDefault="00D01315" w:rsidP="00BA7D5B">
      <w:pPr>
        <w:rPr>
          <w:sz w:val="22"/>
          <w:szCs w:val="22"/>
        </w:rPr>
      </w:pPr>
      <w:r>
        <w:rPr>
          <w:sz w:val="22"/>
          <w:szCs w:val="22"/>
        </w:rPr>
        <w:t>col</w:t>
      </w:r>
      <w:r w:rsidR="00BA7D5B" w:rsidRPr="00830A02">
        <w:rPr>
          <w:sz w:val="22"/>
          <w:szCs w:val="22"/>
        </w:rPr>
        <w:t>@hekatron.de</w:t>
      </w:r>
    </w:p>
    <w:p w14:paraId="547DEB86" w14:textId="19158A50" w:rsidR="00EF4E91" w:rsidRPr="00880B1B" w:rsidRDefault="00124E68" w:rsidP="00124E68">
      <w:pPr>
        <w:rPr>
          <w:rStyle w:val="Zitate-emotionaleTypoZchn"/>
          <w:rFonts w:ascii="Arial" w:hAnsi="Arial"/>
          <w:caps w:val="0"/>
          <w:color w:val="auto"/>
          <w:sz w:val="20"/>
          <w:szCs w:val="20"/>
          <w:u w:val="none"/>
        </w:rPr>
      </w:pPr>
      <w:hyperlink r:id="rId10" w:history="1">
        <w:r w:rsidR="00BA7D5B" w:rsidRPr="00830A02">
          <w:rPr>
            <w:rStyle w:val="Hyperlink"/>
            <w:sz w:val="22"/>
            <w:szCs w:val="22"/>
          </w:rPr>
          <w:t>www.hekatron-brandschutz.de/presse</w:t>
        </w:r>
      </w:hyperlink>
      <w:bookmarkStart w:id="0" w:name="_GoBack"/>
      <w:bookmarkEnd w:id="0"/>
    </w:p>
    <w:sectPr w:rsidR="00EF4E91" w:rsidRPr="00880B1B" w:rsidSect="0096539B">
      <w:headerReference w:type="default" r:id="rId11"/>
      <w:footerReference w:type="default" r:id="rId12"/>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4C536" w14:textId="77777777" w:rsidR="00A43051" w:rsidRDefault="00A43051" w:rsidP="002A27E2">
      <w:r>
        <w:separator/>
      </w:r>
    </w:p>
  </w:endnote>
  <w:endnote w:type="continuationSeparator" w:id="0">
    <w:p w14:paraId="19033D0C" w14:textId="77777777" w:rsidR="00A43051" w:rsidRDefault="00A43051" w:rsidP="002A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9DF95" w14:textId="77777777" w:rsidR="00DD76D1" w:rsidRDefault="00DD76D1">
    <w:pPr>
      <w:pStyle w:val="Fuzeile"/>
    </w:pPr>
    <w:r>
      <w:rPr>
        <w:noProof/>
        <w:lang w:eastAsia="de-DE"/>
      </w:rPr>
      <w:drawing>
        <wp:anchor distT="0" distB="0" distL="114300" distR="114300" simplePos="0" relativeHeight="251660288" behindDoc="1" locked="0" layoutInCell="1" allowOverlap="1" wp14:anchorId="30735D73" wp14:editId="54D4D895">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41F00" w14:textId="77777777" w:rsidR="00A43051" w:rsidRDefault="00A43051" w:rsidP="002A27E2">
      <w:r>
        <w:separator/>
      </w:r>
    </w:p>
  </w:footnote>
  <w:footnote w:type="continuationSeparator" w:id="0">
    <w:p w14:paraId="36453E0E" w14:textId="77777777" w:rsidR="00A43051" w:rsidRDefault="00A43051" w:rsidP="002A2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4E48B" w14:textId="77777777" w:rsidR="002A27E2" w:rsidRDefault="00A025ED">
    <w:pPr>
      <w:pStyle w:val="Kopfzeile"/>
    </w:pPr>
    <w:r>
      <w:rPr>
        <w:noProof/>
        <w:lang w:eastAsia="de-DE"/>
      </w:rPr>
      <w:drawing>
        <wp:anchor distT="0" distB="0" distL="114300" distR="114300" simplePos="0" relativeHeight="251659264" behindDoc="1" locked="1" layoutInCell="1" allowOverlap="1" wp14:anchorId="00A02DAE" wp14:editId="1C05168C">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lang w:eastAsia="de-DE"/>
      </w:rPr>
      <w:drawing>
        <wp:anchor distT="0" distB="0" distL="114300" distR="114300" simplePos="0" relativeHeight="251658240" behindDoc="1" locked="0" layoutInCell="1" allowOverlap="1" wp14:anchorId="0A3EC464" wp14:editId="2500F2E7">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2"/>
  </w:num>
  <w:num w:numId="4">
    <w:abstractNumId w:val="0"/>
  </w:num>
  <w:num w:numId="5">
    <w:abstractNumId w:val="3"/>
  </w:num>
  <w:num w:numId="6">
    <w:abstractNumId w:val="11"/>
  </w:num>
  <w:num w:numId="7">
    <w:abstractNumId w:val="7"/>
  </w:num>
  <w:num w:numId="8">
    <w:abstractNumId w:val="2"/>
  </w:num>
  <w:num w:numId="9">
    <w:abstractNumId w:val="5"/>
  </w:num>
  <w:num w:numId="10">
    <w:abstractNumId w:val="4"/>
  </w:num>
  <w:num w:numId="11">
    <w:abstractNumId w:val="13"/>
  </w:num>
  <w:num w:numId="12">
    <w:abstractNumId w:val="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D5B"/>
    <w:rsid w:val="00050C86"/>
    <w:rsid w:val="000E3D44"/>
    <w:rsid w:val="0011492C"/>
    <w:rsid w:val="00124E68"/>
    <w:rsid w:val="001C213A"/>
    <w:rsid w:val="002202FA"/>
    <w:rsid w:val="002A27E2"/>
    <w:rsid w:val="00380241"/>
    <w:rsid w:val="003E40FF"/>
    <w:rsid w:val="00427C1B"/>
    <w:rsid w:val="00441324"/>
    <w:rsid w:val="004433C9"/>
    <w:rsid w:val="00470F51"/>
    <w:rsid w:val="004878A9"/>
    <w:rsid w:val="00494C5A"/>
    <w:rsid w:val="00530632"/>
    <w:rsid w:val="005A413E"/>
    <w:rsid w:val="005D7727"/>
    <w:rsid w:val="006304E9"/>
    <w:rsid w:val="00672CB8"/>
    <w:rsid w:val="006969FC"/>
    <w:rsid w:val="00721C0D"/>
    <w:rsid w:val="0073431D"/>
    <w:rsid w:val="007A5383"/>
    <w:rsid w:val="007C1E55"/>
    <w:rsid w:val="00803E7C"/>
    <w:rsid w:val="00880B1B"/>
    <w:rsid w:val="008A46C8"/>
    <w:rsid w:val="0090557E"/>
    <w:rsid w:val="0096539B"/>
    <w:rsid w:val="00983A75"/>
    <w:rsid w:val="00985F7C"/>
    <w:rsid w:val="00A025ED"/>
    <w:rsid w:val="00A43051"/>
    <w:rsid w:val="00A52879"/>
    <w:rsid w:val="00AA39FB"/>
    <w:rsid w:val="00AB5067"/>
    <w:rsid w:val="00AD1B41"/>
    <w:rsid w:val="00B722B7"/>
    <w:rsid w:val="00B929D8"/>
    <w:rsid w:val="00BA7D5B"/>
    <w:rsid w:val="00C025F2"/>
    <w:rsid w:val="00C22471"/>
    <w:rsid w:val="00C81149"/>
    <w:rsid w:val="00CD1D32"/>
    <w:rsid w:val="00D01315"/>
    <w:rsid w:val="00D83C6E"/>
    <w:rsid w:val="00DD76D1"/>
    <w:rsid w:val="00ED1217"/>
    <w:rsid w:val="00EF4E91"/>
    <w:rsid w:val="00F47EDB"/>
    <w:rsid w:val="00FE1E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0FB0B2"/>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2CB8"/>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semiHidden/>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styleId="Kommentarzeichen">
    <w:name w:val="annotation reference"/>
    <w:basedOn w:val="Absatz-Standardschriftart"/>
    <w:uiPriority w:val="99"/>
    <w:semiHidden/>
    <w:unhideWhenUsed/>
    <w:rsid w:val="00530632"/>
    <w:rPr>
      <w:sz w:val="16"/>
      <w:szCs w:val="16"/>
    </w:rPr>
  </w:style>
  <w:style w:type="paragraph" w:styleId="Kommentartext">
    <w:name w:val="annotation text"/>
    <w:basedOn w:val="Standard"/>
    <w:link w:val="KommentartextZchn"/>
    <w:uiPriority w:val="99"/>
    <w:semiHidden/>
    <w:unhideWhenUsed/>
    <w:rsid w:val="00530632"/>
  </w:style>
  <w:style w:type="character" w:customStyle="1" w:styleId="KommentartextZchn">
    <w:name w:val="Kommentartext Zchn"/>
    <w:basedOn w:val="Absatz-Standardschriftart"/>
    <w:link w:val="Kommentartext"/>
    <w:uiPriority w:val="99"/>
    <w:semiHidden/>
    <w:rsid w:val="00530632"/>
  </w:style>
  <w:style w:type="paragraph" w:styleId="Kommentarthema">
    <w:name w:val="annotation subject"/>
    <w:basedOn w:val="Kommentartext"/>
    <w:next w:val="Kommentartext"/>
    <w:link w:val="KommentarthemaZchn"/>
    <w:uiPriority w:val="99"/>
    <w:semiHidden/>
    <w:unhideWhenUsed/>
    <w:rsid w:val="00530632"/>
    <w:rPr>
      <w:b/>
      <w:bCs/>
    </w:rPr>
  </w:style>
  <w:style w:type="character" w:customStyle="1" w:styleId="KommentarthemaZchn">
    <w:name w:val="Kommentarthema Zchn"/>
    <w:basedOn w:val="KommentartextZchn"/>
    <w:link w:val="Kommentarthema"/>
    <w:uiPriority w:val="99"/>
    <w:semiHidden/>
    <w:rsid w:val="005306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hekatron-brandschutz.de/press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SOFFICE\WINWORD\VORLAGEN.O07\Brandschutz\Blankovorlage%20Brandschutz%20Logo,%20Claim,%20BmiG.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06-18T18:28:48.287"/>
    </inkml:context>
    <inkml:brush xml:id="br0">
      <inkml:brushProperty name="width" value="0.1" units="cm"/>
      <inkml:brushProperty name="height" value="0.1" units="cm"/>
      <inkml:brushProperty name="color" value="#E71225"/>
    </inkml:brush>
  </inkml:definitions>
  <inkml:trace contextRef="#ctx0" brushRef="#br0">1 0 5048 0 0,'0'0'0'0'0,"0"0"0"0"0,0 0 0 0 0,0 0 80 0 0,0 0 0 0 0,0 0 0 0 0,0 0 0 0 0,0 0 152 0 0,0 0 0 0 0,0 0 0 0 0,0 0 0 0 0,0 0-136 0 0,0 0 8 0 0,0 0 0 0 0,0 0 0 0 0,0 0-80 0 0,0 0 0 0 0,0 0-3648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Blankovorlage Brandschutz Logo, Claim, BmiG</Template>
  <TotalTime>0</TotalTime>
  <Pages>2</Pages>
  <Words>520</Words>
  <Characters>3278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Conrad Oliver</cp:lastModifiedBy>
  <cp:revision>7</cp:revision>
  <cp:lastPrinted>2019-02-05T14:33:00Z</cp:lastPrinted>
  <dcterms:created xsi:type="dcterms:W3CDTF">2019-06-17T19:51:00Z</dcterms:created>
  <dcterms:modified xsi:type="dcterms:W3CDTF">2019-06-26T09:18:00Z</dcterms:modified>
</cp:coreProperties>
</file>