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339" w:rsidRPr="00830A02" w:rsidRDefault="00086339" w:rsidP="00780C57">
      <w:pPr>
        <w:spacing w:after="120"/>
        <w:rPr>
          <w:rFonts w:ascii="Arial" w:hAnsi="Arial" w:cs="Arial"/>
          <w:sz w:val="40"/>
          <w:szCs w:val="40"/>
          <w:u w:val="single"/>
        </w:rPr>
      </w:pPr>
      <w:r w:rsidRPr="00830A02">
        <w:rPr>
          <w:rFonts w:ascii="Arial" w:hAnsi="Arial" w:cs="Arial"/>
          <w:sz w:val="40"/>
          <w:szCs w:val="40"/>
          <w:u w:val="single"/>
        </w:rPr>
        <w:t>Presseinformation</w:t>
      </w:r>
    </w:p>
    <w:p w:rsidR="00086339" w:rsidRPr="008D5675" w:rsidRDefault="006459E2" w:rsidP="00086339">
      <w:pPr>
        <w:spacing w:after="480"/>
        <w:rPr>
          <w:rFonts w:ascii="Arial" w:hAnsi="Arial" w:cs="Arial"/>
          <w:sz w:val="22"/>
          <w:szCs w:val="22"/>
        </w:rPr>
      </w:pPr>
      <w:r w:rsidRPr="008D5675">
        <w:rPr>
          <w:rFonts w:ascii="Arial" w:hAnsi="Arial" w:cs="Arial"/>
          <w:sz w:val="22"/>
          <w:szCs w:val="22"/>
        </w:rPr>
        <w:t xml:space="preserve">Sulzburg, </w:t>
      </w:r>
      <w:r w:rsidR="009A0E27">
        <w:rPr>
          <w:rFonts w:ascii="Arial" w:hAnsi="Arial" w:cs="Arial"/>
          <w:sz w:val="22"/>
          <w:szCs w:val="22"/>
        </w:rPr>
        <w:t>20</w:t>
      </w:r>
      <w:r w:rsidR="00920AE9" w:rsidRPr="008D5675">
        <w:rPr>
          <w:rFonts w:ascii="Arial" w:hAnsi="Arial" w:cs="Arial"/>
          <w:sz w:val="22"/>
          <w:szCs w:val="22"/>
        </w:rPr>
        <w:t xml:space="preserve">. </w:t>
      </w:r>
      <w:r w:rsidR="00B24C8C" w:rsidRPr="008D5675">
        <w:rPr>
          <w:rFonts w:ascii="Arial" w:hAnsi="Arial" w:cs="Arial"/>
          <w:sz w:val="22"/>
          <w:szCs w:val="22"/>
        </w:rPr>
        <w:t>Januar 2019</w:t>
      </w:r>
    </w:p>
    <w:p w:rsidR="00C20E99" w:rsidRPr="00830A02" w:rsidRDefault="00C20E99" w:rsidP="00086339">
      <w:pPr>
        <w:spacing w:after="480"/>
        <w:rPr>
          <w:rFonts w:ascii="Arial" w:hAnsi="Arial" w:cs="Arial"/>
        </w:rPr>
      </w:pPr>
      <w:bookmarkStart w:id="0" w:name="_GoBack"/>
      <w:bookmarkEnd w:id="0"/>
    </w:p>
    <w:p w:rsidR="00920AE9" w:rsidRPr="008D5675" w:rsidRDefault="00C20E99" w:rsidP="00920AE9">
      <w:pPr>
        <w:suppressAutoHyphens/>
        <w:spacing w:line="360" w:lineRule="auto"/>
        <w:ind w:right="283"/>
        <w:rPr>
          <w:rFonts w:ascii="Arial" w:hAnsi="Arial" w:cs="Arial"/>
          <w:b/>
          <w:sz w:val="22"/>
          <w:szCs w:val="22"/>
        </w:rPr>
      </w:pPr>
      <w:r w:rsidRPr="008D5675">
        <w:rPr>
          <w:rFonts w:ascii="Arial" w:hAnsi="Arial" w:cs="Arial"/>
          <w:b/>
          <w:sz w:val="22"/>
          <w:szCs w:val="22"/>
        </w:rPr>
        <w:t>Schnell und effizient upgraden</w:t>
      </w:r>
    </w:p>
    <w:p w:rsidR="0006761C" w:rsidRPr="00830A02" w:rsidRDefault="005140BD" w:rsidP="0006761C">
      <w:pPr>
        <w:pStyle w:val="berschrift3"/>
        <w:suppressAutoHyphens/>
        <w:spacing w:after="100" w:afterAutospacing="1"/>
        <w:rPr>
          <w:rFonts w:cs="Arial"/>
          <w:bCs/>
        </w:rPr>
      </w:pPr>
      <w:r w:rsidRPr="00830A02">
        <w:rPr>
          <w:rFonts w:cs="Arial"/>
          <w:bCs/>
        </w:rPr>
        <w:t>Zeit für Rauchwarnmelder-</w:t>
      </w:r>
      <w:proofErr w:type="spellStart"/>
      <w:r w:rsidR="00F82C67" w:rsidRPr="00830A02">
        <w:rPr>
          <w:rFonts w:cs="Arial"/>
          <w:bCs/>
        </w:rPr>
        <w:t>Retrofit</w:t>
      </w:r>
      <w:proofErr w:type="spellEnd"/>
    </w:p>
    <w:p w:rsidR="00B059F4" w:rsidRPr="00C94613" w:rsidRDefault="00C60FF0" w:rsidP="005B5036">
      <w:pPr>
        <w:autoSpaceDE w:val="0"/>
        <w:autoSpaceDN w:val="0"/>
        <w:adjustRightInd w:val="0"/>
        <w:spacing w:line="360" w:lineRule="auto"/>
        <w:rPr>
          <w:rFonts w:ascii="Arial" w:hAnsi="Arial" w:cs="Arial"/>
          <w:b/>
          <w:sz w:val="22"/>
          <w:szCs w:val="22"/>
        </w:rPr>
      </w:pPr>
      <w:r w:rsidRPr="00C94613">
        <w:rPr>
          <w:rFonts w:ascii="Arial" w:hAnsi="Arial" w:cs="Arial"/>
          <w:b/>
          <w:sz w:val="22"/>
          <w:szCs w:val="22"/>
        </w:rPr>
        <w:t xml:space="preserve">Hekatron Brandschutz </w:t>
      </w:r>
      <w:r w:rsidR="005140BD" w:rsidRPr="00C94613">
        <w:rPr>
          <w:rFonts w:ascii="Arial" w:hAnsi="Arial" w:cs="Arial"/>
          <w:b/>
          <w:sz w:val="22"/>
          <w:szCs w:val="22"/>
        </w:rPr>
        <w:t xml:space="preserve">präsentiert </w:t>
      </w:r>
      <w:r w:rsidR="00BC27A3" w:rsidRPr="00C94613">
        <w:rPr>
          <w:rFonts w:ascii="Arial" w:hAnsi="Arial" w:cs="Arial"/>
          <w:b/>
          <w:sz w:val="22"/>
          <w:szCs w:val="22"/>
        </w:rPr>
        <w:t xml:space="preserve">vom </w:t>
      </w:r>
      <w:r w:rsidR="00052172" w:rsidRPr="00C94613">
        <w:rPr>
          <w:rFonts w:ascii="Arial" w:hAnsi="Arial" w:cs="Arial"/>
          <w:b/>
          <w:sz w:val="22"/>
          <w:szCs w:val="22"/>
        </w:rPr>
        <w:t>20. bis 21</w:t>
      </w:r>
      <w:r w:rsidR="00BC27A3" w:rsidRPr="00C94613">
        <w:rPr>
          <w:rFonts w:ascii="Arial" w:hAnsi="Arial" w:cs="Arial"/>
          <w:b/>
          <w:sz w:val="22"/>
          <w:szCs w:val="22"/>
        </w:rPr>
        <w:t xml:space="preserve">. </w:t>
      </w:r>
      <w:r w:rsidR="00052172" w:rsidRPr="00C94613">
        <w:rPr>
          <w:rFonts w:ascii="Arial" w:hAnsi="Arial" w:cs="Arial"/>
          <w:b/>
          <w:sz w:val="22"/>
          <w:szCs w:val="22"/>
        </w:rPr>
        <w:t>Februar</w:t>
      </w:r>
      <w:r w:rsidR="00BC27A3" w:rsidRPr="00C94613">
        <w:rPr>
          <w:rFonts w:ascii="Arial" w:hAnsi="Arial" w:cs="Arial"/>
          <w:b/>
          <w:sz w:val="22"/>
          <w:szCs w:val="22"/>
        </w:rPr>
        <w:t xml:space="preserve"> 2019 in </w:t>
      </w:r>
      <w:r w:rsidR="00052172" w:rsidRPr="00C94613">
        <w:rPr>
          <w:rFonts w:ascii="Arial" w:hAnsi="Arial" w:cs="Arial"/>
          <w:b/>
          <w:sz w:val="22"/>
          <w:szCs w:val="22"/>
        </w:rPr>
        <w:t>Nürnberg</w:t>
      </w:r>
      <w:r w:rsidR="00BC27A3" w:rsidRPr="00C94613">
        <w:rPr>
          <w:rFonts w:ascii="Arial" w:hAnsi="Arial" w:cs="Arial"/>
          <w:b/>
          <w:sz w:val="22"/>
          <w:szCs w:val="22"/>
        </w:rPr>
        <w:t xml:space="preserve"> </w:t>
      </w:r>
      <w:r w:rsidR="0082134E" w:rsidRPr="00C94613">
        <w:rPr>
          <w:rFonts w:ascii="Arial" w:hAnsi="Arial" w:cs="Arial"/>
          <w:b/>
          <w:sz w:val="22"/>
          <w:szCs w:val="22"/>
        </w:rPr>
        <w:t xml:space="preserve">in Halle </w:t>
      </w:r>
      <w:r w:rsidR="00052172" w:rsidRPr="00C94613">
        <w:rPr>
          <w:rFonts w:ascii="Arial" w:hAnsi="Arial" w:cs="Arial"/>
          <w:b/>
          <w:sz w:val="22"/>
          <w:szCs w:val="22"/>
        </w:rPr>
        <w:t>10.1</w:t>
      </w:r>
      <w:r w:rsidR="0082134E" w:rsidRPr="00C94613">
        <w:rPr>
          <w:rFonts w:ascii="Arial" w:hAnsi="Arial" w:cs="Arial"/>
          <w:b/>
          <w:sz w:val="22"/>
          <w:szCs w:val="22"/>
        </w:rPr>
        <w:t xml:space="preserve">, Stand </w:t>
      </w:r>
      <w:r w:rsidR="00052172" w:rsidRPr="00C94613">
        <w:rPr>
          <w:rFonts w:ascii="Arial" w:hAnsi="Arial" w:cs="Arial"/>
          <w:b/>
          <w:sz w:val="22"/>
          <w:szCs w:val="22"/>
        </w:rPr>
        <w:t>623</w:t>
      </w:r>
      <w:r w:rsidR="005140BD" w:rsidRPr="00C94613">
        <w:rPr>
          <w:rFonts w:ascii="Arial" w:hAnsi="Arial" w:cs="Arial"/>
          <w:b/>
          <w:sz w:val="22"/>
          <w:szCs w:val="22"/>
        </w:rPr>
        <w:t xml:space="preserve"> seine neuen Produkte für den </w:t>
      </w:r>
      <w:proofErr w:type="spellStart"/>
      <w:r w:rsidR="00F82C67" w:rsidRPr="00C94613">
        <w:rPr>
          <w:rFonts w:ascii="Arial" w:hAnsi="Arial" w:cs="Arial"/>
          <w:b/>
          <w:sz w:val="22"/>
          <w:szCs w:val="22"/>
        </w:rPr>
        <w:t>Retrofit</w:t>
      </w:r>
      <w:proofErr w:type="spellEnd"/>
      <w:r w:rsidR="005140BD" w:rsidRPr="00C94613">
        <w:rPr>
          <w:rFonts w:ascii="Arial" w:hAnsi="Arial" w:cs="Arial"/>
          <w:b/>
          <w:sz w:val="22"/>
          <w:szCs w:val="22"/>
        </w:rPr>
        <w:t xml:space="preserve"> von </w:t>
      </w:r>
      <w:r w:rsidR="00F82C67" w:rsidRPr="00C94613">
        <w:rPr>
          <w:rFonts w:ascii="Arial" w:hAnsi="Arial" w:cs="Arial"/>
          <w:b/>
          <w:sz w:val="22"/>
          <w:szCs w:val="22"/>
        </w:rPr>
        <w:t xml:space="preserve">älteren </w:t>
      </w:r>
      <w:r w:rsidR="005140BD" w:rsidRPr="00C94613">
        <w:rPr>
          <w:rFonts w:ascii="Arial" w:hAnsi="Arial" w:cs="Arial"/>
          <w:b/>
          <w:sz w:val="22"/>
          <w:szCs w:val="22"/>
        </w:rPr>
        <w:t>Rauchwarnmeldern.</w:t>
      </w:r>
    </w:p>
    <w:p w:rsidR="0070034B" w:rsidRPr="00C94613" w:rsidRDefault="0070034B" w:rsidP="005B5036">
      <w:pPr>
        <w:autoSpaceDE w:val="0"/>
        <w:autoSpaceDN w:val="0"/>
        <w:adjustRightInd w:val="0"/>
        <w:spacing w:line="360" w:lineRule="auto"/>
        <w:rPr>
          <w:rFonts w:ascii="Arial" w:hAnsi="Arial" w:cs="Arial"/>
          <w:b/>
          <w:sz w:val="22"/>
          <w:szCs w:val="22"/>
        </w:rPr>
      </w:pPr>
    </w:p>
    <w:p w:rsidR="00204024" w:rsidRPr="00C94613" w:rsidRDefault="003F37AB" w:rsidP="00FD144C">
      <w:pPr>
        <w:suppressAutoHyphens/>
        <w:spacing w:line="360" w:lineRule="auto"/>
        <w:rPr>
          <w:rFonts w:ascii="Arial" w:hAnsi="Arial" w:cs="Arial"/>
          <w:sz w:val="22"/>
          <w:szCs w:val="22"/>
        </w:rPr>
      </w:pPr>
      <w:r w:rsidRPr="00C94613">
        <w:rPr>
          <w:rFonts w:ascii="Arial" w:hAnsi="Arial" w:cs="Arial"/>
          <w:sz w:val="22"/>
          <w:szCs w:val="22"/>
        </w:rPr>
        <w:t xml:space="preserve">Seit 16 Jahren gibt es in Deutschland eine </w:t>
      </w:r>
      <w:proofErr w:type="spellStart"/>
      <w:r w:rsidRPr="00C94613">
        <w:rPr>
          <w:rFonts w:ascii="Arial" w:hAnsi="Arial" w:cs="Arial"/>
          <w:sz w:val="22"/>
          <w:szCs w:val="22"/>
        </w:rPr>
        <w:t>Rauchwarnmelderpflicht</w:t>
      </w:r>
      <w:proofErr w:type="spellEnd"/>
      <w:r w:rsidR="001B31E1">
        <w:rPr>
          <w:rFonts w:ascii="Arial" w:hAnsi="Arial" w:cs="Arial"/>
          <w:sz w:val="22"/>
          <w:szCs w:val="22"/>
        </w:rPr>
        <w:t xml:space="preserve">. </w:t>
      </w:r>
      <w:r w:rsidRPr="00C94613">
        <w:rPr>
          <w:rFonts w:ascii="Arial" w:hAnsi="Arial" w:cs="Arial"/>
          <w:sz w:val="22"/>
          <w:szCs w:val="22"/>
        </w:rPr>
        <w:t xml:space="preserve">Mittlerweile gilt sie in allen Bundesländern. In diesem Jahr </w:t>
      </w:r>
      <w:r w:rsidR="00A73AEB" w:rsidRPr="00C94613">
        <w:rPr>
          <w:rFonts w:ascii="Arial" w:hAnsi="Arial" w:cs="Arial"/>
          <w:sz w:val="22"/>
          <w:szCs w:val="22"/>
        </w:rPr>
        <w:t>jährt sich in Sachsen-Anhalt die Einbaupflicht fü</w:t>
      </w:r>
      <w:r w:rsidR="004C3C38" w:rsidRPr="00C94613">
        <w:rPr>
          <w:rFonts w:ascii="Arial" w:hAnsi="Arial" w:cs="Arial"/>
          <w:sz w:val="22"/>
          <w:szCs w:val="22"/>
        </w:rPr>
        <w:t>r Neu- und Umbauten zum 10-mal, in Mecklenburg-Vorpommern</w:t>
      </w:r>
      <w:r w:rsidR="00A73AEB" w:rsidRPr="00C94613">
        <w:rPr>
          <w:rFonts w:ascii="Arial" w:hAnsi="Arial" w:cs="Arial"/>
          <w:sz w:val="22"/>
          <w:szCs w:val="22"/>
        </w:rPr>
        <w:t xml:space="preserve"> </w:t>
      </w:r>
      <w:r w:rsidR="004C3C38" w:rsidRPr="00C94613">
        <w:rPr>
          <w:rFonts w:ascii="Arial" w:hAnsi="Arial" w:cs="Arial"/>
          <w:sz w:val="22"/>
          <w:szCs w:val="22"/>
        </w:rPr>
        <w:t xml:space="preserve">trifft dies </w:t>
      </w:r>
      <w:r w:rsidR="007E2E75" w:rsidRPr="00C94613">
        <w:rPr>
          <w:rFonts w:ascii="Arial" w:hAnsi="Arial" w:cs="Arial"/>
          <w:sz w:val="22"/>
          <w:szCs w:val="22"/>
        </w:rPr>
        <w:t>auf</w:t>
      </w:r>
      <w:r w:rsidR="00A73AEB" w:rsidRPr="00C94613">
        <w:rPr>
          <w:rFonts w:ascii="Arial" w:hAnsi="Arial" w:cs="Arial"/>
          <w:sz w:val="22"/>
          <w:szCs w:val="22"/>
        </w:rPr>
        <w:t xml:space="preserve"> Bestandsbauten</w:t>
      </w:r>
      <w:r w:rsidR="004C3C38" w:rsidRPr="00C94613">
        <w:rPr>
          <w:rFonts w:ascii="Arial" w:hAnsi="Arial" w:cs="Arial"/>
          <w:sz w:val="22"/>
          <w:szCs w:val="22"/>
        </w:rPr>
        <w:t xml:space="preserve"> zu</w:t>
      </w:r>
      <w:r w:rsidR="00A73AEB" w:rsidRPr="00C94613">
        <w:rPr>
          <w:rFonts w:ascii="Arial" w:hAnsi="Arial" w:cs="Arial"/>
          <w:sz w:val="22"/>
          <w:szCs w:val="22"/>
        </w:rPr>
        <w:t xml:space="preserve">. </w:t>
      </w:r>
      <w:r w:rsidR="004C3C38" w:rsidRPr="00C94613">
        <w:rPr>
          <w:rFonts w:ascii="Arial" w:hAnsi="Arial" w:cs="Arial"/>
          <w:sz w:val="22"/>
          <w:szCs w:val="22"/>
        </w:rPr>
        <w:t>Nach 10 Jahren ist nun ein Tausch de</w:t>
      </w:r>
      <w:r w:rsidR="00891E59" w:rsidRPr="00C94613">
        <w:rPr>
          <w:rFonts w:ascii="Arial" w:hAnsi="Arial" w:cs="Arial"/>
          <w:sz w:val="22"/>
          <w:szCs w:val="22"/>
        </w:rPr>
        <w:t>r verbauten Melder erforderlich, denn d</w:t>
      </w:r>
      <w:r w:rsidR="00990718" w:rsidRPr="00C94613">
        <w:rPr>
          <w:rFonts w:ascii="Arial" w:hAnsi="Arial" w:cs="Arial"/>
          <w:sz w:val="22"/>
          <w:szCs w:val="22"/>
        </w:rPr>
        <w:t>ie damals montierten Rauchwarnmelder entsprechen</w:t>
      </w:r>
      <w:r w:rsidR="00891E59" w:rsidRPr="00C94613">
        <w:rPr>
          <w:rFonts w:ascii="Arial" w:hAnsi="Arial" w:cs="Arial"/>
          <w:sz w:val="22"/>
          <w:szCs w:val="22"/>
        </w:rPr>
        <w:t xml:space="preserve"> </w:t>
      </w:r>
      <w:r w:rsidR="00990718" w:rsidRPr="00C94613">
        <w:rPr>
          <w:rFonts w:ascii="Arial" w:hAnsi="Arial" w:cs="Arial"/>
          <w:sz w:val="22"/>
          <w:szCs w:val="22"/>
        </w:rPr>
        <w:t>heute nicht mehr dem aktuellen Stand der Technik.</w:t>
      </w:r>
      <w:r w:rsidR="00891E59" w:rsidRPr="00C94613">
        <w:rPr>
          <w:rFonts w:ascii="Arial" w:hAnsi="Arial" w:cs="Arial"/>
          <w:sz w:val="22"/>
          <w:szCs w:val="22"/>
        </w:rPr>
        <w:t xml:space="preserve"> </w:t>
      </w:r>
      <w:r w:rsidR="00990718" w:rsidRPr="00C94613">
        <w:rPr>
          <w:rFonts w:ascii="Arial" w:hAnsi="Arial" w:cs="Arial"/>
          <w:sz w:val="22"/>
          <w:szCs w:val="22"/>
        </w:rPr>
        <w:t>Die Messkammern sind oftmals verschmutzt und</w:t>
      </w:r>
      <w:r w:rsidR="00891E59" w:rsidRPr="00C94613">
        <w:rPr>
          <w:rFonts w:ascii="Arial" w:hAnsi="Arial" w:cs="Arial"/>
          <w:sz w:val="22"/>
          <w:szCs w:val="22"/>
        </w:rPr>
        <w:t xml:space="preserve"> </w:t>
      </w:r>
      <w:r w:rsidR="00990718" w:rsidRPr="00C94613">
        <w:rPr>
          <w:rFonts w:ascii="Arial" w:hAnsi="Arial" w:cs="Arial"/>
          <w:sz w:val="22"/>
          <w:szCs w:val="22"/>
        </w:rPr>
        <w:t>technische</w:t>
      </w:r>
      <w:r w:rsidR="00891E59" w:rsidRPr="00C94613">
        <w:rPr>
          <w:rFonts w:ascii="Arial" w:hAnsi="Arial" w:cs="Arial"/>
          <w:sz w:val="22"/>
          <w:szCs w:val="22"/>
        </w:rPr>
        <w:t xml:space="preserve"> </w:t>
      </w:r>
      <w:r w:rsidR="00990718" w:rsidRPr="00C94613">
        <w:rPr>
          <w:rFonts w:ascii="Arial" w:hAnsi="Arial" w:cs="Arial"/>
          <w:sz w:val="22"/>
          <w:szCs w:val="22"/>
        </w:rPr>
        <w:t>Neuerungen wie Schlafzimmertauglichkeit,</w:t>
      </w:r>
      <w:r w:rsidR="00891E59" w:rsidRPr="00C94613">
        <w:rPr>
          <w:rFonts w:ascii="Arial" w:hAnsi="Arial" w:cs="Arial"/>
          <w:sz w:val="22"/>
          <w:szCs w:val="22"/>
        </w:rPr>
        <w:t xml:space="preserve"> </w:t>
      </w:r>
      <w:r w:rsidR="00990718" w:rsidRPr="00C94613">
        <w:rPr>
          <w:rFonts w:ascii="Arial" w:hAnsi="Arial" w:cs="Arial"/>
          <w:sz w:val="22"/>
          <w:szCs w:val="22"/>
        </w:rPr>
        <w:t>Verschmutzungskompensation usw. sind noch nicht</w:t>
      </w:r>
      <w:r w:rsidR="00891E59" w:rsidRPr="00C94613">
        <w:rPr>
          <w:rFonts w:ascii="Arial" w:hAnsi="Arial" w:cs="Arial"/>
          <w:sz w:val="22"/>
          <w:szCs w:val="22"/>
        </w:rPr>
        <w:t xml:space="preserve"> </w:t>
      </w:r>
      <w:r w:rsidR="00990718" w:rsidRPr="00C94613">
        <w:rPr>
          <w:rFonts w:ascii="Arial" w:hAnsi="Arial" w:cs="Arial"/>
          <w:sz w:val="22"/>
          <w:szCs w:val="22"/>
        </w:rPr>
        <w:t>integriert.</w:t>
      </w:r>
      <w:r w:rsidR="00FD144C">
        <w:rPr>
          <w:rFonts w:ascii="Arial" w:hAnsi="Arial" w:cs="Arial"/>
          <w:sz w:val="22"/>
          <w:szCs w:val="22"/>
        </w:rPr>
        <w:t xml:space="preserve"> Zudem </w:t>
      </w:r>
      <w:r w:rsidR="00204024">
        <w:rPr>
          <w:rFonts w:ascii="Arial" w:hAnsi="Arial" w:cs="Arial"/>
          <w:sz w:val="22"/>
          <w:szCs w:val="22"/>
        </w:rPr>
        <w:t xml:space="preserve">genügen </w:t>
      </w:r>
      <w:r w:rsidR="00FD144C">
        <w:rPr>
          <w:rFonts w:ascii="Arial" w:hAnsi="Arial" w:cs="Arial"/>
          <w:sz w:val="22"/>
          <w:szCs w:val="22"/>
        </w:rPr>
        <w:t>viele dieser Melder</w:t>
      </w:r>
      <w:r w:rsidR="00204024">
        <w:rPr>
          <w:rFonts w:ascii="Arial" w:hAnsi="Arial" w:cs="Arial"/>
          <w:sz w:val="22"/>
          <w:szCs w:val="22"/>
        </w:rPr>
        <w:t xml:space="preserve"> n</w:t>
      </w:r>
      <w:r w:rsidR="00FD144C">
        <w:rPr>
          <w:rFonts w:ascii="Arial" w:hAnsi="Arial" w:cs="Arial"/>
          <w:sz w:val="22"/>
          <w:szCs w:val="22"/>
        </w:rPr>
        <w:t xml:space="preserve">icht </w:t>
      </w:r>
      <w:r w:rsidR="00FD144C" w:rsidRPr="00FD144C">
        <w:rPr>
          <w:rFonts w:ascii="Arial" w:hAnsi="Arial" w:cs="Arial"/>
          <w:sz w:val="22"/>
          <w:szCs w:val="22"/>
        </w:rPr>
        <w:t>den hohen</w:t>
      </w:r>
      <w:r w:rsidR="00204024">
        <w:rPr>
          <w:rFonts w:ascii="Arial" w:hAnsi="Arial" w:cs="Arial"/>
          <w:sz w:val="22"/>
          <w:szCs w:val="22"/>
        </w:rPr>
        <w:t xml:space="preserve"> </w:t>
      </w:r>
      <w:r w:rsidR="00FD144C" w:rsidRPr="00FD144C">
        <w:rPr>
          <w:rFonts w:ascii="Arial" w:hAnsi="Arial" w:cs="Arial"/>
          <w:sz w:val="22"/>
          <w:szCs w:val="22"/>
        </w:rPr>
        <w:t>Prüfkriterien des Q-Labels</w:t>
      </w:r>
      <w:r w:rsidR="00204024">
        <w:rPr>
          <w:rFonts w:ascii="Arial" w:hAnsi="Arial" w:cs="Arial"/>
          <w:sz w:val="22"/>
          <w:szCs w:val="22"/>
        </w:rPr>
        <w:t>, dem unabhängigen</w:t>
      </w:r>
      <w:r w:rsidR="00204024" w:rsidRPr="00204024">
        <w:rPr>
          <w:rFonts w:ascii="Arial" w:hAnsi="Arial" w:cs="Arial"/>
          <w:sz w:val="22"/>
          <w:szCs w:val="22"/>
        </w:rPr>
        <w:t xml:space="preserve"> Qualitätszeichen für hochwertige Rauchmelder mit geprüfter Langlebigkeit und höherer Sicherheit vor Fehlalarmen.</w:t>
      </w:r>
    </w:p>
    <w:p w:rsidR="00B36371" w:rsidRPr="00C94613" w:rsidRDefault="00A73AEB" w:rsidP="00990718">
      <w:pPr>
        <w:suppressAutoHyphens/>
        <w:spacing w:line="360" w:lineRule="auto"/>
        <w:rPr>
          <w:rFonts w:ascii="Arial" w:hAnsi="Arial" w:cs="Arial"/>
          <w:sz w:val="22"/>
          <w:szCs w:val="22"/>
        </w:rPr>
      </w:pPr>
      <w:r w:rsidRPr="00C94613">
        <w:rPr>
          <w:rFonts w:ascii="Arial" w:hAnsi="Arial" w:cs="Arial"/>
          <w:sz w:val="22"/>
          <w:szCs w:val="22"/>
        </w:rPr>
        <w:t xml:space="preserve">Speziell für </w:t>
      </w:r>
      <w:r w:rsidR="00204024">
        <w:rPr>
          <w:rFonts w:ascii="Arial" w:hAnsi="Arial" w:cs="Arial"/>
          <w:sz w:val="22"/>
          <w:szCs w:val="22"/>
        </w:rPr>
        <w:t>das</w:t>
      </w:r>
      <w:r w:rsidRPr="00C94613">
        <w:rPr>
          <w:rFonts w:ascii="Arial" w:hAnsi="Arial" w:cs="Arial"/>
          <w:sz w:val="22"/>
          <w:szCs w:val="22"/>
        </w:rPr>
        <w:t xml:space="preserve"> Austauschgeschäft hat Hekatron </w:t>
      </w:r>
      <w:r w:rsidR="00F82C67" w:rsidRPr="00C94613">
        <w:rPr>
          <w:rFonts w:ascii="Arial" w:hAnsi="Arial" w:cs="Arial"/>
          <w:sz w:val="22"/>
          <w:szCs w:val="22"/>
        </w:rPr>
        <w:t xml:space="preserve">Brandschutz </w:t>
      </w:r>
      <w:r w:rsidRPr="00C94613">
        <w:rPr>
          <w:rFonts w:ascii="Arial" w:hAnsi="Arial" w:cs="Arial"/>
          <w:sz w:val="22"/>
          <w:szCs w:val="22"/>
        </w:rPr>
        <w:t xml:space="preserve">nun </w:t>
      </w:r>
      <w:r w:rsidR="004C3C38" w:rsidRPr="00C94613">
        <w:rPr>
          <w:rFonts w:ascii="Arial" w:hAnsi="Arial" w:cs="Arial"/>
          <w:sz w:val="22"/>
          <w:szCs w:val="22"/>
        </w:rPr>
        <w:t>den</w:t>
      </w:r>
      <w:r w:rsidR="008B5827" w:rsidRPr="00C94613">
        <w:rPr>
          <w:rFonts w:ascii="Arial" w:hAnsi="Arial" w:cs="Arial"/>
          <w:sz w:val="22"/>
          <w:szCs w:val="22"/>
        </w:rPr>
        <w:t xml:space="preserve"> Genius Plus </w:t>
      </w:r>
      <w:r w:rsidR="00D214DF" w:rsidRPr="00C94613">
        <w:rPr>
          <w:rFonts w:ascii="Arial" w:hAnsi="Arial" w:cs="Arial"/>
          <w:sz w:val="22"/>
          <w:szCs w:val="22"/>
        </w:rPr>
        <w:t xml:space="preserve">und Genius </w:t>
      </w:r>
      <w:proofErr w:type="spellStart"/>
      <w:r w:rsidR="00D214DF" w:rsidRPr="00C94613">
        <w:rPr>
          <w:rFonts w:ascii="Arial" w:hAnsi="Arial" w:cs="Arial"/>
          <w:sz w:val="22"/>
          <w:szCs w:val="22"/>
        </w:rPr>
        <w:t>Plus</w:t>
      </w:r>
      <w:proofErr w:type="spellEnd"/>
      <w:r w:rsidR="00D214DF" w:rsidRPr="00C94613">
        <w:rPr>
          <w:rFonts w:ascii="Arial" w:hAnsi="Arial" w:cs="Arial"/>
          <w:sz w:val="22"/>
          <w:szCs w:val="22"/>
        </w:rPr>
        <w:t xml:space="preserve"> X als </w:t>
      </w:r>
      <w:r w:rsidR="008B5827" w:rsidRPr="00C94613">
        <w:rPr>
          <w:rFonts w:ascii="Arial" w:hAnsi="Arial" w:cs="Arial"/>
          <w:sz w:val="22"/>
          <w:szCs w:val="22"/>
        </w:rPr>
        <w:t>Retrofit</w:t>
      </w:r>
      <w:r w:rsidR="00D214DF" w:rsidRPr="00C94613">
        <w:rPr>
          <w:rFonts w:ascii="Arial" w:hAnsi="Arial" w:cs="Arial"/>
          <w:sz w:val="22"/>
          <w:szCs w:val="22"/>
        </w:rPr>
        <w:t>variante</w:t>
      </w:r>
      <w:r w:rsidR="008B5827" w:rsidRPr="00C94613">
        <w:rPr>
          <w:rFonts w:ascii="Arial" w:hAnsi="Arial" w:cs="Arial"/>
          <w:sz w:val="22"/>
          <w:szCs w:val="22"/>
        </w:rPr>
        <w:t xml:space="preserve"> </w:t>
      </w:r>
      <w:r w:rsidRPr="00C94613">
        <w:rPr>
          <w:rFonts w:ascii="Arial" w:hAnsi="Arial" w:cs="Arial"/>
          <w:sz w:val="22"/>
          <w:szCs w:val="22"/>
        </w:rPr>
        <w:t>im Sortiment,</w:t>
      </w:r>
      <w:r w:rsidR="00504D2D" w:rsidRPr="00C94613">
        <w:rPr>
          <w:rFonts w:ascii="Arial" w:hAnsi="Arial" w:cs="Arial"/>
          <w:sz w:val="22"/>
          <w:szCs w:val="22"/>
        </w:rPr>
        <w:t xml:space="preserve"> </w:t>
      </w:r>
      <w:r w:rsidR="008B5827" w:rsidRPr="00C94613">
        <w:rPr>
          <w:rFonts w:ascii="Arial" w:hAnsi="Arial" w:cs="Arial"/>
          <w:sz w:val="22"/>
          <w:szCs w:val="22"/>
        </w:rPr>
        <w:t>der</w:t>
      </w:r>
      <w:r w:rsidRPr="00C94613">
        <w:rPr>
          <w:rFonts w:ascii="Arial" w:hAnsi="Arial" w:cs="Arial"/>
          <w:sz w:val="22"/>
          <w:szCs w:val="22"/>
        </w:rPr>
        <w:t xml:space="preserve"> </w:t>
      </w:r>
      <w:r w:rsidR="00B36371" w:rsidRPr="00C94613">
        <w:rPr>
          <w:rFonts w:ascii="Arial" w:hAnsi="Arial" w:cs="Arial"/>
          <w:sz w:val="22"/>
          <w:szCs w:val="22"/>
        </w:rPr>
        <w:t xml:space="preserve">Brandschutzprofis und Messdienstleistern </w:t>
      </w:r>
      <w:r w:rsidRPr="00C94613">
        <w:rPr>
          <w:rFonts w:ascii="Arial" w:hAnsi="Arial" w:cs="Arial"/>
          <w:sz w:val="22"/>
          <w:szCs w:val="22"/>
        </w:rPr>
        <w:t>einen ressourcenschonenden und schnellen Austausch alter Genius-</w:t>
      </w:r>
      <w:r w:rsidR="00B36371" w:rsidRPr="00C94613">
        <w:rPr>
          <w:rFonts w:ascii="Arial" w:hAnsi="Arial" w:cs="Arial"/>
          <w:sz w:val="22"/>
          <w:szCs w:val="22"/>
        </w:rPr>
        <w:t xml:space="preserve">Rauchwarnmelder ermöglicht. </w:t>
      </w:r>
      <w:r w:rsidR="00D214DF" w:rsidRPr="00C94613">
        <w:rPr>
          <w:rFonts w:ascii="Arial" w:hAnsi="Arial" w:cs="Arial"/>
          <w:sz w:val="22"/>
          <w:szCs w:val="22"/>
        </w:rPr>
        <w:t>Diese</w:t>
      </w:r>
      <w:r w:rsidR="008B5827" w:rsidRPr="00C94613">
        <w:rPr>
          <w:rFonts w:ascii="Arial" w:hAnsi="Arial" w:cs="Arial"/>
          <w:sz w:val="22"/>
          <w:szCs w:val="22"/>
        </w:rPr>
        <w:t xml:space="preserve"> </w:t>
      </w:r>
      <w:r w:rsidR="00D214DF" w:rsidRPr="00C94613">
        <w:rPr>
          <w:rFonts w:ascii="Arial" w:hAnsi="Arial" w:cs="Arial"/>
          <w:sz w:val="22"/>
          <w:szCs w:val="22"/>
        </w:rPr>
        <w:t>sind</w:t>
      </w:r>
      <w:r w:rsidR="008B5827" w:rsidRPr="00C94613">
        <w:rPr>
          <w:rFonts w:ascii="Arial" w:hAnsi="Arial" w:cs="Arial"/>
          <w:sz w:val="22"/>
          <w:szCs w:val="22"/>
        </w:rPr>
        <w:t xml:space="preserve"> deutschlandweit millionenfach seit Jahren im Einsatz.</w:t>
      </w:r>
    </w:p>
    <w:p w:rsidR="008B5827" w:rsidRPr="00C94613" w:rsidRDefault="008C6E4D" w:rsidP="00F82C67">
      <w:pPr>
        <w:suppressAutoHyphens/>
        <w:spacing w:line="360" w:lineRule="auto"/>
        <w:rPr>
          <w:rFonts w:ascii="Arial" w:hAnsi="Arial" w:cs="Arial"/>
          <w:sz w:val="22"/>
          <w:szCs w:val="22"/>
        </w:rPr>
      </w:pPr>
      <w:r>
        <w:rPr>
          <w:rFonts w:ascii="Arial" w:hAnsi="Arial" w:cs="Arial"/>
          <w:sz w:val="22"/>
          <w:szCs w:val="22"/>
        </w:rPr>
        <w:t>Die</w:t>
      </w:r>
      <w:r w:rsidR="008B5827" w:rsidRPr="00C94613">
        <w:rPr>
          <w:rFonts w:ascii="Arial" w:hAnsi="Arial" w:cs="Arial"/>
          <w:sz w:val="22"/>
          <w:szCs w:val="22"/>
        </w:rPr>
        <w:t xml:space="preserve"> Retrofitmodel</w:t>
      </w:r>
      <w:r w:rsidR="00D214DF" w:rsidRPr="00C94613">
        <w:rPr>
          <w:rFonts w:ascii="Arial" w:hAnsi="Arial" w:cs="Arial"/>
          <w:sz w:val="22"/>
          <w:szCs w:val="22"/>
        </w:rPr>
        <w:t>le der</w:t>
      </w:r>
      <w:r w:rsidR="008B5827" w:rsidRPr="00C94613">
        <w:rPr>
          <w:rFonts w:ascii="Arial" w:hAnsi="Arial" w:cs="Arial"/>
          <w:sz w:val="22"/>
          <w:szCs w:val="22"/>
        </w:rPr>
        <w:t xml:space="preserve"> Genius</w:t>
      </w:r>
      <w:r w:rsidR="00D214DF" w:rsidRPr="00C94613">
        <w:rPr>
          <w:rFonts w:ascii="Arial" w:hAnsi="Arial" w:cs="Arial"/>
          <w:sz w:val="22"/>
          <w:szCs w:val="22"/>
        </w:rPr>
        <w:t>-Familie</w:t>
      </w:r>
      <w:r w:rsidR="001B31E1">
        <w:rPr>
          <w:rFonts w:ascii="Arial" w:hAnsi="Arial" w:cs="Arial"/>
          <w:sz w:val="22"/>
          <w:szCs w:val="22"/>
        </w:rPr>
        <w:t xml:space="preserve"> sparen</w:t>
      </w:r>
      <w:r w:rsidR="008B5827" w:rsidRPr="00C94613">
        <w:rPr>
          <w:rFonts w:ascii="Arial" w:hAnsi="Arial" w:cs="Arial"/>
          <w:sz w:val="22"/>
          <w:szCs w:val="22"/>
        </w:rPr>
        <w:t xml:space="preserve"> </w:t>
      </w:r>
      <w:r w:rsidR="00891E59" w:rsidRPr="00C94613">
        <w:rPr>
          <w:rFonts w:ascii="Arial" w:hAnsi="Arial" w:cs="Arial"/>
          <w:sz w:val="22"/>
          <w:szCs w:val="22"/>
        </w:rPr>
        <w:t>beim Ta</w:t>
      </w:r>
      <w:r w:rsidR="001B31E1">
        <w:rPr>
          <w:rFonts w:ascii="Arial" w:hAnsi="Arial" w:cs="Arial"/>
          <w:sz w:val="22"/>
          <w:szCs w:val="22"/>
        </w:rPr>
        <w:t>usch kostbare Zeit, Geld, schonen</w:t>
      </w:r>
      <w:r w:rsidR="00891E59" w:rsidRPr="00C94613">
        <w:rPr>
          <w:rFonts w:ascii="Arial" w:hAnsi="Arial" w:cs="Arial"/>
          <w:sz w:val="22"/>
          <w:szCs w:val="22"/>
        </w:rPr>
        <w:t xml:space="preserve"> die Umwelt und </w:t>
      </w:r>
      <w:r w:rsidR="001B31E1">
        <w:rPr>
          <w:rFonts w:ascii="Arial" w:hAnsi="Arial" w:cs="Arial"/>
          <w:sz w:val="22"/>
          <w:szCs w:val="22"/>
        </w:rPr>
        <w:t>sind</w:t>
      </w:r>
      <w:r w:rsidR="00891E59" w:rsidRPr="00C94613">
        <w:rPr>
          <w:rFonts w:ascii="Arial" w:hAnsi="Arial" w:cs="Arial"/>
          <w:sz w:val="22"/>
          <w:szCs w:val="22"/>
        </w:rPr>
        <w:t xml:space="preserve"> smart</w:t>
      </w:r>
      <w:r w:rsidR="006F2A08" w:rsidRPr="00C94613">
        <w:rPr>
          <w:rFonts w:ascii="Arial" w:hAnsi="Arial" w:cs="Arial"/>
          <w:sz w:val="22"/>
          <w:szCs w:val="22"/>
        </w:rPr>
        <w:t xml:space="preserve">, </w:t>
      </w:r>
      <w:r w:rsidR="008B5827" w:rsidRPr="00C94613">
        <w:rPr>
          <w:rFonts w:ascii="Arial" w:hAnsi="Arial" w:cs="Arial"/>
          <w:sz w:val="22"/>
          <w:szCs w:val="22"/>
        </w:rPr>
        <w:t xml:space="preserve">denn </w:t>
      </w:r>
      <w:r w:rsidR="00D214DF" w:rsidRPr="00C94613">
        <w:rPr>
          <w:rFonts w:ascii="Arial" w:hAnsi="Arial" w:cs="Arial"/>
          <w:sz w:val="22"/>
          <w:szCs w:val="22"/>
        </w:rPr>
        <w:t>sie</w:t>
      </w:r>
      <w:r w:rsidR="001B31E1">
        <w:rPr>
          <w:rFonts w:ascii="Arial" w:hAnsi="Arial" w:cs="Arial"/>
          <w:sz w:val="22"/>
          <w:szCs w:val="22"/>
        </w:rPr>
        <w:t xml:space="preserve"> bieten</w:t>
      </w:r>
      <w:r w:rsidR="008B5827" w:rsidRPr="00C94613">
        <w:rPr>
          <w:rFonts w:ascii="Arial" w:hAnsi="Arial" w:cs="Arial"/>
          <w:sz w:val="22"/>
          <w:szCs w:val="22"/>
        </w:rPr>
        <w:t xml:space="preserve"> folgende Merkmale:</w:t>
      </w:r>
    </w:p>
    <w:p w:rsidR="00D214DF" w:rsidRPr="00C94613" w:rsidRDefault="00D214DF" w:rsidP="00F82C67">
      <w:pPr>
        <w:suppressAutoHyphens/>
        <w:spacing w:line="360" w:lineRule="auto"/>
        <w:rPr>
          <w:rFonts w:ascii="Arial" w:hAnsi="Arial" w:cs="Arial"/>
          <w:sz w:val="22"/>
          <w:szCs w:val="22"/>
        </w:rPr>
      </w:pPr>
    </w:p>
    <w:p w:rsidR="00D214DF" w:rsidRPr="00C94613" w:rsidRDefault="00D214DF" w:rsidP="00D214DF">
      <w:pPr>
        <w:pStyle w:val="Listenabsatz"/>
        <w:numPr>
          <w:ilvl w:val="0"/>
          <w:numId w:val="30"/>
        </w:numPr>
        <w:suppressAutoHyphens/>
        <w:spacing w:line="360" w:lineRule="auto"/>
        <w:rPr>
          <w:rFonts w:ascii="Arial" w:hAnsi="Arial" w:cs="Arial"/>
        </w:rPr>
      </w:pPr>
      <w:r w:rsidRPr="00C94613">
        <w:rPr>
          <w:rFonts w:ascii="Arial" w:hAnsi="Arial" w:cs="Arial"/>
        </w:rPr>
        <w:t>Sockelkompatibel zu allen Genius-Rauchwarnmeldern und -Funkmodulen</w:t>
      </w:r>
    </w:p>
    <w:p w:rsidR="00D214DF" w:rsidRPr="00C94613" w:rsidRDefault="00D214DF" w:rsidP="00D214DF">
      <w:pPr>
        <w:pStyle w:val="Listenabsatz"/>
        <w:numPr>
          <w:ilvl w:val="0"/>
          <w:numId w:val="30"/>
        </w:numPr>
        <w:suppressAutoHyphens/>
        <w:spacing w:line="360" w:lineRule="auto"/>
        <w:rPr>
          <w:rFonts w:ascii="Arial" w:hAnsi="Arial" w:cs="Arial"/>
        </w:rPr>
      </w:pPr>
      <w:r w:rsidRPr="00C94613">
        <w:rPr>
          <w:rFonts w:ascii="Arial" w:hAnsi="Arial" w:cs="Arial"/>
        </w:rPr>
        <w:t>Nachhaltig – Verzicht auf unnötiges Montagematerial und Kunststoffe</w:t>
      </w:r>
    </w:p>
    <w:p w:rsidR="00D214DF" w:rsidRPr="00C94613" w:rsidRDefault="00C20E99" w:rsidP="00E526F8">
      <w:pPr>
        <w:pStyle w:val="Listenabsatz"/>
        <w:numPr>
          <w:ilvl w:val="0"/>
          <w:numId w:val="30"/>
        </w:numPr>
        <w:suppressAutoHyphens/>
        <w:spacing w:line="360" w:lineRule="auto"/>
        <w:rPr>
          <w:rFonts w:ascii="Arial" w:hAnsi="Arial" w:cs="Arial"/>
        </w:rPr>
      </w:pPr>
      <w:r>
        <w:rPr>
          <w:rFonts w:ascii="Arial" w:hAnsi="Arial" w:cs="Arial"/>
        </w:rPr>
        <w:t>E</w:t>
      </w:r>
      <w:r w:rsidR="00D214DF" w:rsidRPr="00C94613">
        <w:rPr>
          <w:rFonts w:ascii="Arial" w:hAnsi="Arial" w:cs="Arial"/>
        </w:rPr>
        <w:t>ffizienter Tausch alter Genius-Melder in Sekundenschnelle:</w:t>
      </w:r>
      <w:r w:rsidR="001B31E1">
        <w:rPr>
          <w:rFonts w:ascii="Arial" w:hAnsi="Arial" w:cs="Arial"/>
        </w:rPr>
        <w:t xml:space="preserve"> </w:t>
      </w:r>
      <w:r w:rsidR="00D214DF" w:rsidRPr="00C94613">
        <w:rPr>
          <w:rFonts w:ascii="Arial" w:hAnsi="Arial" w:cs="Arial"/>
        </w:rPr>
        <w:t>der alte Sockel kann weiterverwendet werden</w:t>
      </w:r>
    </w:p>
    <w:p w:rsidR="00D214DF" w:rsidRPr="00C94613" w:rsidRDefault="00D214DF" w:rsidP="00D214DF">
      <w:pPr>
        <w:pStyle w:val="Listenabsatz"/>
        <w:numPr>
          <w:ilvl w:val="0"/>
          <w:numId w:val="30"/>
        </w:numPr>
        <w:suppressAutoHyphens/>
        <w:spacing w:line="360" w:lineRule="auto"/>
        <w:rPr>
          <w:rFonts w:ascii="Arial" w:hAnsi="Arial" w:cs="Arial"/>
        </w:rPr>
      </w:pPr>
      <w:r w:rsidRPr="00C94613">
        <w:rPr>
          <w:rFonts w:ascii="Arial" w:hAnsi="Arial" w:cs="Arial"/>
        </w:rPr>
        <w:t>Schonend für den Geldbeutel – dank günstigerem Listenpreis</w:t>
      </w:r>
    </w:p>
    <w:p w:rsidR="00C94613" w:rsidRPr="00C94613" w:rsidRDefault="00C94613" w:rsidP="00C94613">
      <w:pPr>
        <w:pStyle w:val="Listenabsatz"/>
        <w:numPr>
          <w:ilvl w:val="0"/>
          <w:numId w:val="30"/>
        </w:numPr>
        <w:suppressAutoHyphens/>
        <w:spacing w:line="360" w:lineRule="auto"/>
        <w:rPr>
          <w:rFonts w:ascii="Arial" w:hAnsi="Arial" w:cs="Arial"/>
        </w:rPr>
      </w:pPr>
      <w:r w:rsidRPr="00C94613">
        <w:rPr>
          <w:rFonts w:ascii="Arial" w:hAnsi="Arial" w:cs="Arial"/>
        </w:rPr>
        <w:t>Fit für die Zukunft – smarte Brandschutzprodukte auf dem neuesten Stand der Technik</w:t>
      </w:r>
    </w:p>
    <w:p w:rsidR="00830A02" w:rsidRPr="00C94613" w:rsidRDefault="008B5827" w:rsidP="009409A5">
      <w:pPr>
        <w:suppressAutoHyphens/>
        <w:spacing w:line="360" w:lineRule="auto"/>
        <w:rPr>
          <w:rFonts w:ascii="Arial" w:hAnsi="Arial" w:cs="Arial"/>
          <w:sz w:val="22"/>
          <w:szCs w:val="22"/>
        </w:rPr>
      </w:pPr>
      <w:r w:rsidRPr="00C94613">
        <w:rPr>
          <w:rFonts w:ascii="Arial" w:hAnsi="Arial" w:cs="Arial"/>
          <w:sz w:val="22"/>
          <w:szCs w:val="22"/>
        </w:rPr>
        <w:lastRenderedPageBreak/>
        <w:t xml:space="preserve">Speziell </w:t>
      </w:r>
      <w:r w:rsidR="00830A02" w:rsidRPr="00C94613">
        <w:rPr>
          <w:rFonts w:ascii="Arial" w:hAnsi="Arial" w:cs="Arial"/>
          <w:sz w:val="22"/>
          <w:szCs w:val="22"/>
        </w:rPr>
        <w:t xml:space="preserve">für </w:t>
      </w:r>
      <w:r w:rsidR="007E2E75" w:rsidRPr="00C94613">
        <w:rPr>
          <w:rFonts w:ascii="Arial" w:hAnsi="Arial" w:cs="Arial"/>
          <w:sz w:val="22"/>
          <w:szCs w:val="22"/>
        </w:rPr>
        <w:t>den</w:t>
      </w:r>
      <w:r w:rsidR="00830A02" w:rsidRPr="00C94613">
        <w:rPr>
          <w:rFonts w:ascii="Arial" w:hAnsi="Arial" w:cs="Arial"/>
          <w:sz w:val="22"/>
          <w:szCs w:val="22"/>
        </w:rPr>
        <w:t xml:space="preserve"> </w:t>
      </w:r>
      <w:proofErr w:type="spellStart"/>
      <w:r w:rsidRPr="00C94613">
        <w:rPr>
          <w:rFonts w:ascii="Arial" w:hAnsi="Arial" w:cs="Arial"/>
          <w:sz w:val="22"/>
          <w:szCs w:val="22"/>
        </w:rPr>
        <w:t>Retrofit</w:t>
      </w:r>
      <w:proofErr w:type="spellEnd"/>
      <w:r w:rsidRPr="00C94613">
        <w:rPr>
          <w:rFonts w:ascii="Arial" w:hAnsi="Arial" w:cs="Arial"/>
          <w:sz w:val="22"/>
          <w:szCs w:val="22"/>
        </w:rPr>
        <w:t xml:space="preserve"> </w:t>
      </w:r>
      <w:r w:rsidR="00830A02" w:rsidRPr="00C94613">
        <w:rPr>
          <w:rFonts w:ascii="Arial" w:hAnsi="Arial" w:cs="Arial"/>
          <w:sz w:val="22"/>
          <w:szCs w:val="22"/>
        </w:rPr>
        <w:t>in größeren Liegenschaften bietet Hekatron Brandschutz ein Sparpaket mit 30 Rauchwarnmeldern zum noch günstigeren Preis an.</w:t>
      </w:r>
      <w:r w:rsidR="00821DAC" w:rsidRPr="00C94613">
        <w:rPr>
          <w:rFonts w:ascii="Arial" w:hAnsi="Arial" w:cs="Arial"/>
          <w:sz w:val="22"/>
          <w:szCs w:val="22"/>
        </w:rPr>
        <w:br/>
      </w:r>
      <w:r w:rsidR="007517C3" w:rsidRPr="00C94613">
        <w:rPr>
          <w:rFonts w:ascii="Arial" w:hAnsi="Arial" w:cs="Arial"/>
          <w:sz w:val="22"/>
          <w:szCs w:val="22"/>
        </w:rPr>
        <w:t xml:space="preserve">Im Zuge des </w:t>
      </w:r>
      <w:proofErr w:type="spellStart"/>
      <w:r w:rsidR="007517C3" w:rsidRPr="00C94613">
        <w:rPr>
          <w:rFonts w:ascii="Arial" w:hAnsi="Arial" w:cs="Arial"/>
          <w:sz w:val="22"/>
          <w:szCs w:val="22"/>
        </w:rPr>
        <w:t>Retrofits</w:t>
      </w:r>
      <w:proofErr w:type="spellEnd"/>
      <w:r w:rsidR="007517C3" w:rsidRPr="00C94613">
        <w:rPr>
          <w:rFonts w:ascii="Arial" w:hAnsi="Arial" w:cs="Arial"/>
          <w:sz w:val="22"/>
          <w:szCs w:val="22"/>
        </w:rPr>
        <w:t xml:space="preserve"> ist es durchaus sinnvoll, den Tausch eines alten Genius-Rauchwarnmelders </w:t>
      </w:r>
      <w:r w:rsidR="00330B22" w:rsidRPr="00C94613">
        <w:rPr>
          <w:rFonts w:ascii="Arial" w:hAnsi="Arial" w:cs="Arial"/>
          <w:sz w:val="22"/>
          <w:szCs w:val="22"/>
        </w:rPr>
        <w:t>durch einen</w:t>
      </w:r>
      <w:r w:rsidR="007517C3" w:rsidRPr="00C94613">
        <w:rPr>
          <w:rFonts w:ascii="Arial" w:hAnsi="Arial" w:cs="Arial"/>
          <w:sz w:val="22"/>
          <w:szCs w:val="22"/>
        </w:rPr>
        <w:t xml:space="preserve"> Funk-Rauchwarnmelder Genius </w:t>
      </w:r>
      <w:proofErr w:type="spellStart"/>
      <w:r w:rsidR="007517C3" w:rsidRPr="00C94613">
        <w:rPr>
          <w:rFonts w:ascii="Arial" w:hAnsi="Arial" w:cs="Arial"/>
          <w:sz w:val="22"/>
          <w:szCs w:val="22"/>
        </w:rPr>
        <w:t>Plus</w:t>
      </w:r>
      <w:proofErr w:type="spellEnd"/>
      <w:r w:rsidR="007517C3" w:rsidRPr="00C94613">
        <w:rPr>
          <w:rFonts w:ascii="Arial" w:hAnsi="Arial" w:cs="Arial"/>
          <w:sz w:val="22"/>
          <w:szCs w:val="22"/>
        </w:rPr>
        <w:t xml:space="preserve"> </w:t>
      </w:r>
      <w:r w:rsidR="00330B22" w:rsidRPr="00C94613">
        <w:rPr>
          <w:rFonts w:ascii="Arial" w:hAnsi="Arial" w:cs="Arial"/>
          <w:sz w:val="22"/>
          <w:szCs w:val="22"/>
        </w:rPr>
        <w:t xml:space="preserve">X </w:t>
      </w:r>
      <w:r w:rsidR="007517C3" w:rsidRPr="00C94613">
        <w:rPr>
          <w:rFonts w:ascii="Arial" w:hAnsi="Arial" w:cs="Arial"/>
          <w:sz w:val="22"/>
          <w:szCs w:val="22"/>
        </w:rPr>
        <w:t xml:space="preserve">in Erwägung zu ziehen. </w:t>
      </w:r>
      <w:r w:rsidR="009409A5" w:rsidRPr="00C94613">
        <w:rPr>
          <w:rFonts w:ascii="Arial" w:hAnsi="Arial" w:cs="Arial"/>
          <w:sz w:val="22"/>
          <w:szCs w:val="22"/>
        </w:rPr>
        <w:t xml:space="preserve">Funkvernetzte Rauchwarnmelder bieten in Häusern und größeren Wohnungen deutliche Sicherheitsvorteile. Wenn ein funkvernetzter Rauchwarnmelder Genius </w:t>
      </w:r>
      <w:proofErr w:type="spellStart"/>
      <w:r w:rsidR="009409A5" w:rsidRPr="00C94613">
        <w:rPr>
          <w:rFonts w:ascii="Arial" w:hAnsi="Arial" w:cs="Arial"/>
          <w:sz w:val="22"/>
          <w:szCs w:val="22"/>
        </w:rPr>
        <w:t>Plus</w:t>
      </w:r>
      <w:proofErr w:type="spellEnd"/>
      <w:r w:rsidR="009409A5" w:rsidRPr="00C94613">
        <w:rPr>
          <w:rFonts w:ascii="Arial" w:hAnsi="Arial" w:cs="Arial"/>
          <w:sz w:val="22"/>
          <w:szCs w:val="22"/>
        </w:rPr>
        <w:t xml:space="preserve"> X im Haus Alarm schlägt, gehen alle funkvernetzen Rauchwarnmelder in Alarm. </w:t>
      </w:r>
      <w:r w:rsidR="00330B22" w:rsidRPr="00C94613">
        <w:rPr>
          <w:rFonts w:ascii="Arial" w:hAnsi="Arial" w:cs="Arial"/>
          <w:sz w:val="22"/>
          <w:szCs w:val="22"/>
        </w:rPr>
        <w:t xml:space="preserve">Zudem können Genius-Plus-X-Funksysteme mit dem Genius Port kombiniert werden. </w:t>
      </w:r>
      <w:r w:rsidR="009409A5" w:rsidRPr="00C94613">
        <w:rPr>
          <w:rFonts w:ascii="Arial" w:hAnsi="Arial" w:cs="Arial"/>
          <w:sz w:val="22"/>
          <w:szCs w:val="22"/>
        </w:rPr>
        <w:t xml:space="preserve">Der Genius Port </w:t>
      </w:r>
      <w:r w:rsidR="00821DAC" w:rsidRPr="00C94613">
        <w:rPr>
          <w:rFonts w:ascii="Arial" w:hAnsi="Arial" w:cs="Arial"/>
          <w:sz w:val="22"/>
          <w:szCs w:val="22"/>
        </w:rPr>
        <w:t>– das ist ein zentraler Datenknoten –</w:t>
      </w:r>
      <w:r w:rsidR="001B31E1">
        <w:rPr>
          <w:rFonts w:ascii="Arial" w:hAnsi="Arial" w:cs="Arial"/>
          <w:sz w:val="22"/>
          <w:szCs w:val="22"/>
        </w:rPr>
        <w:t xml:space="preserve"> </w:t>
      </w:r>
      <w:r w:rsidR="009409A5" w:rsidRPr="00C94613">
        <w:rPr>
          <w:rFonts w:ascii="Arial" w:hAnsi="Arial" w:cs="Arial"/>
          <w:sz w:val="22"/>
          <w:szCs w:val="22"/>
        </w:rPr>
        <w:t xml:space="preserve">lokalisiert alle Alarmmeldungen </w:t>
      </w:r>
      <w:r w:rsidR="00821DAC" w:rsidRPr="00C94613">
        <w:rPr>
          <w:rFonts w:ascii="Arial" w:hAnsi="Arial" w:cs="Arial"/>
          <w:sz w:val="22"/>
          <w:szCs w:val="22"/>
        </w:rPr>
        <w:t>der</w:t>
      </w:r>
      <w:r w:rsidR="009409A5" w:rsidRPr="00C94613">
        <w:rPr>
          <w:rFonts w:ascii="Arial" w:hAnsi="Arial" w:cs="Arial"/>
          <w:sz w:val="22"/>
          <w:szCs w:val="22"/>
        </w:rPr>
        <w:t xml:space="preserve"> funkvernetzten Rauchwarnmelder und leitet diese</w:t>
      </w:r>
      <w:r w:rsidR="00821DAC" w:rsidRPr="00C94613">
        <w:rPr>
          <w:rFonts w:ascii="Arial" w:hAnsi="Arial" w:cs="Arial"/>
          <w:sz w:val="22"/>
          <w:szCs w:val="22"/>
        </w:rPr>
        <w:t xml:space="preserve"> </w:t>
      </w:r>
      <w:r w:rsidR="00C20E99">
        <w:rPr>
          <w:rFonts w:ascii="Arial" w:hAnsi="Arial" w:cs="Arial"/>
          <w:sz w:val="22"/>
          <w:szCs w:val="22"/>
        </w:rPr>
        <w:t>übers</w:t>
      </w:r>
      <w:r w:rsidR="009409A5" w:rsidRPr="00C94613">
        <w:rPr>
          <w:rFonts w:ascii="Arial" w:hAnsi="Arial" w:cs="Arial"/>
          <w:sz w:val="22"/>
          <w:szCs w:val="22"/>
        </w:rPr>
        <w:t xml:space="preserve"> Internet auf </w:t>
      </w:r>
      <w:r w:rsidR="00821DAC" w:rsidRPr="00C94613">
        <w:rPr>
          <w:rFonts w:ascii="Arial" w:hAnsi="Arial" w:cs="Arial"/>
          <w:sz w:val="22"/>
          <w:szCs w:val="22"/>
        </w:rPr>
        <w:t>ein</w:t>
      </w:r>
      <w:r w:rsidR="009409A5" w:rsidRPr="00C94613">
        <w:rPr>
          <w:rFonts w:ascii="Arial" w:hAnsi="Arial" w:cs="Arial"/>
          <w:sz w:val="22"/>
          <w:szCs w:val="22"/>
        </w:rPr>
        <w:t xml:space="preserve"> mobiles Endgerät und an Smart-</w:t>
      </w:r>
      <w:r w:rsidR="00821DAC" w:rsidRPr="00C94613">
        <w:rPr>
          <w:rFonts w:ascii="Arial" w:hAnsi="Arial" w:cs="Arial"/>
          <w:sz w:val="22"/>
          <w:szCs w:val="22"/>
        </w:rPr>
        <w:t>Home-Systeme weiter.</w:t>
      </w:r>
    </w:p>
    <w:p w:rsidR="00E31AF7" w:rsidRPr="00C94613" w:rsidRDefault="00E31AF7" w:rsidP="00E31AF7">
      <w:pPr>
        <w:suppressAutoHyphens/>
        <w:spacing w:line="360" w:lineRule="auto"/>
        <w:rPr>
          <w:rFonts w:ascii="Arial" w:hAnsi="Arial" w:cs="Arial"/>
          <w:sz w:val="22"/>
          <w:szCs w:val="22"/>
        </w:rPr>
      </w:pPr>
      <w:r w:rsidRPr="00C94613">
        <w:rPr>
          <w:rFonts w:ascii="Arial" w:hAnsi="Arial" w:cs="Arial"/>
          <w:sz w:val="22"/>
          <w:szCs w:val="22"/>
        </w:rPr>
        <w:t xml:space="preserve">Der </w:t>
      </w:r>
      <w:proofErr w:type="spellStart"/>
      <w:r w:rsidRPr="00C94613">
        <w:rPr>
          <w:rFonts w:ascii="Arial" w:hAnsi="Arial" w:cs="Arial"/>
          <w:sz w:val="22"/>
          <w:szCs w:val="22"/>
        </w:rPr>
        <w:t>Retrofit</w:t>
      </w:r>
      <w:proofErr w:type="spellEnd"/>
      <w:r w:rsidRPr="00C94613">
        <w:rPr>
          <w:rFonts w:ascii="Arial" w:hAnsi="Arial" w:cs="Arial"/>
          <w:sz w:val="22"/>
          <w:szCs w:val="22"/>
        </w:rPr>
        <w:t xml:space="preserve"> alter Rauchwarnmelder wird abgerundet durch die Installation eines </w:t>
      </w:r>
      <w:proofErr w:type="spellStart"/>
      <w:r w:rsidRPr="00C94613">
        <w:rPr>
          <w:rFonts w:ascii="Arial" w:hAnsi="Arial" w:cs="Arial"/>
          <w:sz w:val="22"/>
          <w:szCs w:val="22"/>
        </w:rPr>
        <w:t>Kohlenmonoxidmelders</w:t>
      </w:r>
      <w:proofErr w:type="spellEnd"/>
      <w:r w:rsidRPr="00C94613">
        <w:rPr>
          <w:rFonts w:ascii="Arial" w:hAnsi="Arial" w:cs="Arial"/>
          <w:sz w:val="22"/>
          <w:szCs w:val="22"/>
        </w:rPr>
        <w:t>, der vor tödlichen CO-Konzentrationen durch Gasthermen, Kamine, Öfen und offene Feuerstellen warnt.</w:t>
      </w:r>
    </w:p>
    <w:p w:rsidR="00580E1A" w:rsidRDefault="00580E1A" w:rsidP="00580E1A">
      <w:pPr>
        <w:suppressAutoHyphens/>
        <w:spacing w:line="360" w:lineRule="auto"/>
        <w:rPr>
          <w:rFonts w:ascii="Arial" w:hAnsi="Arial" w:cs="Arial"/>
          <w:sz w:val="22"/>
          <w:szCs w:val="22"/>
        </w:rPr>
      </w:pPr>
      <w:r>
        <w:rPr>
          <w:rFonts w:ascii="Arial" w:hAnsi="Arial" w:cs="Arial"/>
          <w:sz w:val="22"/>
          <w:szCs w:val="22"/>
        </w:rPr>
        <w:t xml:space="preserve">Aber nicht nur auf Produktseite bietet </w:t>
      </w:r>
      <w:r w:rsidRPr="00C94613">
        <w:rPr>
          <w:rFonts w:ascii="Arial" w:hAnsi="Arial" w:cs="Arial"/>
          <w:sz w:val="22"/>
          <w:szCs w:val="22"/>
        </w:rPr>
        <w:t>Hekatron Brandschutz</w:t>
      </w:r>
      <w:r>
        <w:rPr>
          <w:rFonts w:ascii="Arial" w:hAnsi="Arial" w:cs="Arial"/>
          <w:sz w:val="22"/>
          <w:szCs w:val="22"/>
        </w:rPr>
        <w:t xml:space="preserve"> ein umfassendes Programm. </w:t>
      </w:r>
      <w:r w:rsidR="00204024">
        <w:rPr>
          <w:rFonts w:ascii="Arial" w:hAnsi="Arial" w:cs="Arial"/>
          <w:sz w:val="22"/>
          <w:szCs w:val="22"/>
        </w:rPr>
        <w:t xml:space="preserve">Mit </w:t>
      </w:r>
      <w:r w:rsidR="00122668">
        <w:rPr>
          <w:rFonts w:ascii="Arial" w:hAnsi="Arial" w:cs="Arial"/>
          <w:sz w:val="22"/>
          <w:szCs w:val="22"/>
        </w:rPr>
        <w:t>„</w:t>
      </w:r>
      <w:proofErr w:type="spellStart"/>
      <w:r w:rsidR="00204024" w:rsidRPr="00204024">
        <w:rPr>
          <w:rFonts w:ascii="Arial" w:hAnsi="Arial" w:cs="Arial"/>
          <w:sz w:val="22"/>
          <w:szCs w:val="22"/>
        </w:rPr>
        <w:t>HPlus</w:t>
      </w:r>
      <w:proofErr w:type="spellEnd"/>
      <w:r w:rsidR="00204024" w:rsidRPr="00204024">
        <w:rPr>
          <w:rFonts w:ascii="Arial" w:hAnsi="Arial" w:cs="Arial"/>
          <w:sz w:val="22"/>
          <w:szCs w:val="22"/>
        </w:rPr>
        <w:t xml:space="preserve"> - Dienstleistungen für Brandschutzexperten</w:t>
      </w:r>
      <w:r w:rsidR="00122668">
        <w:rPr>
          <w:rFonts w:ascii="Arial" w:hAnsi="Arial" w:cs="Arial"/>
          <w:sz w:val="22"/>
          <w:szCs w:val="22"/>
        </w:rPr>
        <w:t>“</w:t>
      </w:r>
      <w:r w:rsidR="00204024" w:rsidRPr="00204024">
        <w:rPr>
          <w:rFonts w:ascii="Arial" w:hAnsi="Arial" w:cs="Arial"/>
          <w:sz w:val="22"/>
          <w:szCs w:val="22"/>
        </w:rPr>
        <w:t xml:space="preserve"> </w:t>
      </w:r>
      <w:r w:rsidR="00122668">
        <w:rPr>
          <w:rFonts w:ascii="Arial" w:hAnsi="Arial" w:cs="Arial"/>
          <w:sz w:val="22"/>
          <w:szCs w:val="22"/>
        </w:rPr>
        <w:t>bietet</w:t>
      </w:r>
      <w:r w:rsidR="00122668" w:rsidRPr="00580E1A">
        <w:rPr>
          <w:rFonts w:ascii="Arial" w:hAnsi="Arial" w:cs="Arial"/>
          <w:sz w:val="22"/>
          <w:szCs w:val="22"/>
        </w:rPr>
        <w:t xml:space="preserve"> </w:t>
      </w:r>
      <w:r w:rsidR="00122668">
        <w:rPr>
          <w:rFonts w:ascii="Arial" w:hAnsi="Arial" w:cs="Arial"/>
          <w:sz w:val="22"/>
          <w:szCs w:val="22"/>
        </w:rPr>
        <w:t>das Unternehmen i</w:t>
      </w:r>
      <w:r w:rsidRPr="00580E1A">
        <w:rPr>
          <w:rFonts w:ascii="Arial" w:hAnsi="Arial" w:cs="Arial"/>
          <w:sz w:val="22"/>
          <w:szCs w:val="22"/>
        </w:rPr>
        <w:t>n den Handlungsfeldern Wissen, Plane</w:t>
      </w:r>
      <w:r w:rsidR="008C6E4D">
        <w:rPr>
          <w:rFonts w:ascii="Arial" w:hAnsi="Arial" w:cs="Arial"/>
          <w:sz w:val="22"/>
          <w:szCs w:val="22"/>
        </w:rPr>
        <w:t xml:space="preserve">n, Verkaufen und Betreuen </w:t>
      </w:r>
      <w:r>
        <w:rPr>
          <w:rFonts w:ascii="Arial" w:hAnsi="Arial" w:cs="Arial"/>
          <w:sz w:val="22"/>
          <w:szCs w:val="22"/>
        </w:rPr>
        <w:t>allen am Prozess B</w:t>
      </w:r>
      <w:r w:rsidRPr="00580E1A">
        <w:rPr>
          <w:rFonts w:ascii="Arial" w:hAnsi="Arial" w:cs="Arial"/>
          <w:sz w:val="22"/>
          <w:szCs w:val="22"/>
        </w:rPr>
        <w:t>eteiligten ein</w:t>
      </w:r>
      <w:r>
        <w:rPr>
          <w:rFonts w:ascii="Arial" w:hAnsi="Arial" w:cs="Arial"/>
          <w:sz w:val="22"/>
          <w:szCs w:val="22"/>
        </w:rPr>
        <w:t xml:space="preserve"> </w:t>
      </w:r>
      <w:r w:rsidRPr="00580E1A">
        <w:rPr>
          <w:rFonts w:ascii="Arial" w:hAnsi="Arial" w:cs="Arial"/>
          <w:sz w:val="22"/>
          <w:szCs w:val="22"/>
        </w:rPr>
        <w:t>abgestimmtes</w:t>
      </w:r>
      <w:r>
        <w:rPr>
          <w:rFonts w:ascii="Arial" w:hAnsi="Arial" w:cs="Arial"/>
          <w:sz w:val="22"/>
          <w:szCs w:val="22"/>
        </w:rPr>
        <w:t xml:space="preserve"> </w:t>
      </w:r>
      <w:r w:rsidRPr="00580E1A">
        <w:rPr>
          <w:rFonts w:ascii="Arial" w:hAnsi="Arial" w:cs="Arial"/>
          <w:sz w:val="22"/>
          <w:szCs w:val="22"/>
        </w:rPr>
        <w:t xml:space="preserve">Portfolio an Dienstleistungen und Services </w:t>
      </w:r>
      <w:r>
        <w:rPr>
          <w:rFonts w:ascii="Arial" w:hAnsi="Arial" w:cs="Arial"/>
          <w:sz w:val="22"/>
          <w:szCs w:val="22"/>
        </w:rPr>
        <w:t xml:space="preserve">rund um das </w:t>
      </w:r>
      <w:r w:rsidRPr="00580E1A">
        <w:rPr>
          <w:rFonts w:ascii="Arial" w:hAnsi="Arial" w:cs="Arial"/>
          <w:sz w:val="22"/>
          <w:szCs w:val="22"/>
        </w:rPr>
        <w:t>Retrofit-Geschäft</w:t>
      </w:r>
      <w:r>
        <w:rPr>
          <w:rFonts w:ascii="Arial" w:hAnsi="Arial" w:cs="Arial"/>
          <w:sz w:val="22"/>
          <w:szCs w:val="22"/>
        </w:rPr>
        <w:t>.</w:t>
      </w:r>
    </w:p>
    <w:p w:rsidR="00580E1A" w:rsidRDefault="00580E1A" w:rsidP="00580E1A">
      <w:pPr>
        <w:suppressAutoHyphens/>
        <w:spacing w:line="360" w:lineRule="auto"/>
        <w:rPr>
          <w:rFonts w:ascii="Arial" w:hAnsi="Arial" w:cs="Arial"/>
          <w:sz w:val="22"/>
          <w:szCs w:val="22"/>
        </w:rPr>
      </w:pPr>
    </w:p>
    <w:p w:rsidR="0075506E" w:rsidRPr="00830A02" w:rsidRDefault="00122668" w:rsidP="00504D2D">
      <w:pPr>
        <w:autoSpaceDE w:val="0"/>
        <w:autoSpaceDN w:val="0"/>
        <w:adjustRightInd w:val="0"/>
        <w:rPr>
          <w:rFonts w:ascii="Arial" w:hAnsi="Arial" w:cs="Arial"/>
          <w:sz w:val="22"/>
          <w:szCs w:val="22"/>
        </w:rPr>
      </w:pPr>
      <w:r>
        <w:rPr>
          <w:rFonts w:ascii="Arial" w:hAnsi="Arial" w:cs="Arial"/>
          <w:sz w:val="22"/>
          <w:szCs w:val="22"/>
        </w:rPr>
        <w:t>3.223</w:t>
      </w:r>
      <w:r w:rsidR="0075506E" w:rsidRPr="00830A02">
        <w:rPr>
          <w:rFonts w:ascii="Arial" w:hAnsi="Arial" w:cs="Arial"/>
          <w:sz w:val="22"/>
          <w:szCs w:val="22"/>
        </w:rPr>
        <w:t xml:space="preserve"> Zeichen</w:t>
      </w:r>
    </w:p>
    <w:p w:rsidR="005D1D90" w:rsidRDefault="005D1D90">
      <w:pPr>
        <w:rPr>
          <w:rFonts w:ascii="Arial" w:hAnsi="Arial" w:cs="Arial"/>
          <w:sz w:val="22"/>
          <w:szCs w:val="22"/>
        </w:rPr>
      </w:pPr>
    </w:p>
    <w:p w:rsidR="00FE6B30" w:rsidRDefault="00FE6B30">
      <w:pPr>
        <w:rPr>
          <w:rFonts w:ascii="Arial" w:hAnsi="Arial" w:cs="Arial"/>
          <w:sz w:val="22"/>
          <w:szCs w:val="22"/>
        </w:rPr>
      </w:pPr>
    </w:p>
    <w:p w:rsidR="00FE6B30" w:rsidRPr="00830A02" w:rsidRDefault="00FE6B30">
      <w:pPr>
        <w:rPr>
          <w:rFonts w:ascii="Arial" w:hAnsi="Arial" w:cs="Arial"/>
          <w:sz w:val="22"/>
          <w:szCs w:val="22"/>
        </w:rPr>
      </w:pPr>
    </w:p>
    <w:p w:rsidR="0007413A" w:rsidRPr="00830A02" w:rsidRDefault="0007413A" w:rsidP="00A6235F">
      <w:pPr>
        <w:suppressAutoHyphens/>
        <w:spacing w:line="360" w:lineRule="auto"/>
        <w:rPr>
          <w:rFonts w:ascii="Arial" w:hAnsi="Arial" w:cs="Arial"/>
          <w:b/>
          <w:sz w:val="22"/>
          <w:szCs w:val="22"/>
        </w:rPr>
      </w:pPr>
      <w:r w:rsidRPr="00830A02">
        <w:rPr>
          <w:rFonts w:ascii="Arial" w:hAnsi="Arial" w:cs="Arial"/>
          <w:b/>
          <w:sz w:val="22"/>
          <w:szCs w:val="22"/>
        </w:rPr>
        <w:t>Bildmaterial:</w:t>
      </w:r>
    </w:p>
    <w:p w:rsidR="009001A4" w:rsidRDefault="009001A4" w:rsidP="00A6235F">
      <w:pPr>
        <w:suppressAutoHyphens/>
        <w:spacing w:line="360" w:lineRule="auto"/>
        <w:rPr>
          <w:rFonts w:ascii="Arial" w:hAnsi="Arial" w:cs="Arial"/>
          <w:b/>
          <w:sz w:val="22"/>
          <w:szCs w:val="22"/>
        </w:rPr>
      </w:pPr>
      <w:r>
        <w:rPr>
          <w:rFonts w:ascii="Arial" w:hAnsi="Arial" w:cs="Arial"/>
          <w:b/>
          <w:noProof/>
          <w:sz w:val="22"/>
          <w:szCs w:val="22"/>
        </w:rPr>
        <w:drawing>
          <wp:inline distT="0" distB="0" distL="0" distR="0">
            <wp:extent cx="3240000" cy="216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telseite_Retrofit_Rauchwarnmelder.jpg"/>
                    <pic:cNvPicPr/>
                  </pic:nvPicPr>
                  <pic:blipFill>
                    <a:blip r:embed="rId8">
                      <a:extLst>
                        <a:ext uri="{28A0092B-C50C-407E-A947-70E740481C1C}">
                          <a14:useLocalDpi xmlns:a14="http://schemas.microsoft.com/office/drawing/2010/main" val="0"/>
                        </a:ext>
                      </a:extLst>
                    </a:blip>
                    <a:stretch>
                      <a:fillRect/>
                    </a:stretch>
                  </pic:blipFill>
                  <pic:spPr>
                    <a:xfrm>
                      <a:off x="0" y="0"/>
                      <a:ext cx="3240000" cy="2160000"/>
                    </a:xfrm>
                    <a:prstGeom prst="rect">
                      <a:avLst/>
                    </a:prstGeom>
                  </pic:spPr>
                </pic:pic>
              </a:graphicData>
            </a:graphic>
          </wp:inline>
        </w:drawing>
      </w:r>
    </w:p>
    <w:p w:rsidR="008C6E4D" w:rsidRDefault="00684929" w:rsidP="00A6235F">
      <w:pPr>
        <w:suppressAutoHyphens/>
        <w:spacing w:line="360" w:lineRule="auto"/>
        <w:rPr>
          <w:rFonts w:ascii="Arial" w:hAnsi="Arial" w:cs="Arial"/>
          <w:sz w:val="22"/>
          <w:szCs w:val="22"/>
        </w:rPr>
      </w:pPr>
      <w:r w:rsidRPr="00684929">
        <w:rPr>
          <w:rFonts w:ascii="Arial" w:hAnsi="Arial" w:cs="Arial"/>
          <w:sz w:val="22"/>
          <w:szCs w:val="22"/>
        </w:rPr>
        <w:t xml:space="preserve">Hekatron Brandschutz bietet </w:t>
      </w:r>
      <w:r w:rsidR="00AF062A">
        <w:rPr>
          <w:rFonts w:ascii="Arial" w:hAnsi="Arial" w:cs="Arial"/>
          <w:sz w:val="22"/>
          <w:szCs w:val="22"/>
        </w:rPr>
        <w:t>ein um</w:t>
      </w:r>
      <w:r>
        <w:rPr>
          <w:rFonts w:ascii="Arial" w:hAnsi="Arial" w:cs="Arial"/>
          <w:sz w:val="22"/>
          <w:szCs w:val="22"/>
        </w:rPr>
        <w:t>fassendes</w:t>
      </w:r>
      <w:r w:rsidR="00AF062A">
        <w:rPr>
          <w:rFonts w:ascii="Arial" w:hAnsi="Arial" w:cs="Arial"/>
          <w:sz w:val="22"/>
          <w:szCs w:val="22"/>
        </w:rPr>
        <w:br/>
      </w:r>
      <w:r>
        <w:rPr>
          <w:rFonts w:ascii="Arial" w:hAnsi="Arial" w:cs="Arial"/>
          <w:sz w:val="22"/>
          <w:szCs w:val="22"/>
        </w:rPr>
        <w:t>Pr</w:t>
      </w:r>
      <w:r w:rsidRPr="00684929">
        <w:rPr>
          <w:rFonts w:ascii="Arial" w:hAnsi="Arial" w:cs="Arial"/>
          <w:sz w:val="22"/>
          <w:szCs w:val="22"/>
        </w:rPr>
        <w:t>odukt- und Diens</w:t>
      </w:r>
      <w:r>
        <w:rPr>
          <w:rFonts w:ascii="Arial" w:hAnsi="Arial" w:cs="Arial"/>
          <w:sz w:val="22"/>
          <w:szCs w:val="22"/>
        </w:rPr>
        <w:t>t</w:t>
      </w:r>
      <w:r w:rsidR="00AF062A">
        <w:rPr>
          <w:rFonts w:ascii="Arial" w:hAnsi="Arial" w:cs="Arial"/>
          <w:sz w:val="22"/>
          <w:szCs w:val="22"/>
        </w:rPr>
        <w:t>leistungs</w:t>
      </w:r>
      <w:r w:rsidRPr="00684929">
        <w:rPr>
          <w:rFonts w:ascii="Arial" w:hAnsi="Arial" w:cs="Arial"/>
          <w:sz w:val="22"/>
          <w:szCs w:val="22"/>
        </w:rPr>
        <w:t>an</w:t>
      </w:r>
      <w:r>
        <w:rPr>
          <w:rFonts w:ascii="Arial" w:hAnsi="Arial" w:cs="Arial"/>
          <w:sz w:val="22"/>
          <w:szCs w:val="22"/>
        </w:rPr>
        <w:t>gebot für den</w:t>
      </w:r>
      <w:r w:rsidR="00AF062A">
        <w:rPr>
          <w:rFonts w:ascii="Arial" w:hAnsi="Arial" w:cs="Arial"/>
          <w:sz w:val="22"/>
          <w:szCs w:val="22"/>
        </w:rPr>
        <w:br/>
      </w:r>
      <w:proofErr w:type="spellStart"/>
      <w:r>
        <w:rPr>
          <w:rFonts w:ascii="Arial" w:hAnsi="Arial" w:cs="Arial"/>
          <w:sz w:val="22"/>
          <w:szCs w:val="22"/>
        </w:rPr>
        <w:t>Retrof</w:t>
      </w:r>
      <w:r w:rsidRPr="00684929">
        <w:rPr>
          <w:rFonts w:ascii="Arial" w:hAnsi="Arial" w:cs="Arial"/>
          <w:sz w:val="22"/>
          <w:szCs w:val="22"/>
        </w:rPr>
        <w:t>i</w:t>
      </w:r>
      <w:r>
        <w:rPr>
          <w:rFonts w:ascii="Arial" w:hAnsi="Arial" w:cs="Arial"/>
          <w:sz w:val="22"/>
          <w:szCs w:val="22"/>
        </w:rPr>
        <w:t>t</w:t>
      </w:r>
      <w:proofErr w:type="spellEnd"/>
      <w:r w:rsidR="00AF062A">
        <w:rPr>
          <w:rFonts w:ascii="Arial" w:hAnsi="Arial" w:cs="Arial"/>
          <w:sz w:val="22"/>
          <w:szCs w:val="22"/>
        </w:rPr>
        <w:t xml:space="preserve"> von Rauchwarn</w:t>
      </w:r>
      <w:r w:rsidRPr="00684929">
        <w:rPr>
          <w:rFonts w:ascii="Arial" w:hAnsi="Arial" w:cs="Arial"/>
          <w:sz w:val="22"/>
          <w:szCs w:val="22"/>
        </w:rPr>
        <w:t>meldern</w:t>
      </w:r>
    </w:p>
    <w:p w:rsidR="00AF062A" w:rsidRDefault="00AF062A">
      <w:pPr>
        <w:rPr>
          <w:rFonts w:ascii="Arial" w:hAnsi="Arial" w:cs="Arial"/>
          <w:sz w:val="22"/>
          <w:szCs w:val="22"/>
        </w:rPr>
      </w:pPr>
      <w:r>
        <w:rPr>
          <w:rFonts w:ascii="Arial" w:hAnsi="Arial" w:cs="Arial"/>
          <w:sz w:val="22"/>
          <w:szCs w:val="22"/>
        </w:rPr>
        <w:lastRenderedPageBreak/>
        <w:br w:type="page"/>
      </w:r>
    </w:p>
    <w:p w:rsidR="00FE64D0" w:rsidRPr="00830A02" w:rsidRDefault="00FE64D0" w:rsidP="00FE64D0">
      <w:pPr>
        <w:spacing w:line="360" w:lineRule="auto"/>
        <w:rPr>
          <w:rFonts w:ascii="Arial" w:hAnsi="Arial" w:cs="Arial"/>
          <w:b/>
          <w:sz w:val="22"/>
          <w:szCs w:val="22"/>
        </w:rPr>
      </w:pPr>
      <w:r w:rsidRPr="00830A02">
        <w:rPr>
          <w:rFonts w:ascii="Arial" w:hAnsi="Arial" w:cs="Arial"/>
          <w:b/>
          <w:sz w:val="22"/>
          <w:szCs w:val="22"/>
        </w:rPr>
        <w:lastRenderedPageBreak/>
        <w:t>Über Hekatron Brandschutz</w:t>
      </w:r>
    </w:p>
    <w:p w:rsidR="00FE64D0" w:rsidRPr="00830A02" w:rsidRDefault="00FE64D0" w:rsidP="00FE64D0">
      <w:pPr>
        <w:spacing w:line="360" w:lineRule="auto"/>
        <w:rPr>
          <w:rFonts w:ascii="Arial" w:hAnsi="Arial" w:cs="Arial"/>
          <w:sz w:val="22"/>
          <w:szCs w:val="22"/>
        </w:rPr>
      </w:pPr>
      <w:r w:rsidRPr="00830A02">
        <w:rPr>
          <w:rFonts w:ascii="Arial" w:hAnsi="Arial" w:cs="Arial"/>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2017 einen Jahresumsatz von 175 Millionen Euro und beschäftigten 815 Mitarbeitende.</w:t>
      </w:r>
    </w:p>
    <w:p w:rsidR="00FE64D0" w:rsidRDefault="00FE64D0" w:rsidP="00FE64D0">
      <w:pPr>
        <w:spacing w:line="360" w:lineRule="auto"/>
        <w:rPr>
          <w:rFonts w:ascii="Arial" w:hAnsi="Arial" w:cs="Arial"/>
          <w:sz w:val="22"/>
          <w:szCs w:val="22"/>
        </w:rPr>
      </w:pPr>
    </w:p>
    <w:p w:rsidR="00684929" w:rsidRPr="00830A02" w:rsidRDefault="00684929" w:rsidP="00FE64D0">
      <w:pPr>
        <w:spacing w:line="360" w:lineRule="auto"/>
        <w:rPr>
          <w:rFonts w:ascii="Arial" w:hAnsi="Arial" w:cs="Arial"/>
          <w:sz w:val="22"/>
          <w:szCs w:val="22"/>
        </w:rPr>
      </w:pPr>
    </w:p>
    <w:p w:rsidR="00FE64D0" w:rsidRPr="00830A02" w:rsidRDefault="00FE64D0" w:rsidP="00FE64D0">
      <w:pPr>
        <w:rPr>
          <w:rFonts w:ascii="Arial" w:hAnsi="Arial" w:cs="Arial"/>
          <w:sz w:val="22"/>
          <w:szCs w:val="22"/>
        </w:rPr>
      </w:pPr>
      <w:r w:rsidRPr="00830A02">
        <w:rPr>
          <w:rFonts w:ascii="Arial" w:hAnsi="Arial" w:cs="Arial"/>
          <w:b/>
          <w:sz w:val="22"/>
          <w:szCs w:val="22"/>
        </w:rPr>
        <w:t>Pressekontakt:</w:t>
      </w:r>
      <w:r w:rsidRPr="00830A02">
        <w:rPr>
          <w:rFonts w:ascii="Arial" w:hAnsi="Arial" w:cs="Arial"/>
          <w:sz w:val="22"/>
          <w:szCs w:val="22"/>
        </w:rPr>
        <w:br/>
        <w:t>Detlef Solasse</w:t>
      </w:r>
      <w:r w:rsidRPr="00830A02">
        <w:rPr>
          <w:rFonts w:ascii="Arial" w:hAnsi="Arial" w:cs="Arial"/>
          <w:sz w:val="22"/>
          <w:szCs w:val="22"/>
        </w:rPr>
        <w:br/>
        <w:t>Tel: +49 7634 500-213</w:t>
      </w:r>
    </w:p>
    <w:p w:rsidR="00FE64D0" w:rsidRPr="00830A02" w:rsidRDefault="00FE64D0" w:rsidP="00FE64D0">
      <w:pPr>
        <w:rPr>
          <w:rFonts w:ascii="Arial" w:hAnsi="Arial" w:cs="Arial"/>
          <w:sz w:val="22"/>
          <w:szCs w:val="22"/>
        </w:rPr>
      </w:pPr>
      <w:r w:rsidRPr="00830A02">
        <w:rPr>
          <w:rFonts w:ascii="Arial" w:hAnsi="Arial" w:cs="Arial"/>
          <w:sz w:val="22"/>
          <w:szCs w:val="22"/>
        </w:rPr>
        <w:t>sol@hekatron.de</w:t>
      </w:r>
    </w:p>
    <w:p w:rsidR="00FE64D0" w:rsidRPr="00830A02" w:rsidRDefault="009A0E27" w:rsidP="00FE64D0">
      <w:pPr>
        <w:rPr>
          <w:rFonts w:ascii="Arial" w:hAnsi="Arial" w:cs="Arial"/>
          <w:sz w:val="22"/>
          <w:szCs w:val="22"/>
        </w:rPr>
      </w:pPr>
      <w:hyperlink r:id="rId9" w:history="1">
        <w:r w:rsidR="00FE64D0" w:rsidRPr="00830A02">
          <w:rPr>
            <w:rStyle w:val="Hyperlink"/>
            <w:rFonts w:ascii="Arial" w:hAnsi="Arial" w:cs="Arial"/>
            <w:sz w:val="22"/>
            <w:szCs w:val="22"/>
          </w:rPr>
          <w:t>www.hekatron-brandschutz.de/presse</w:t>
        </w:r>
      </w:hyperlink>
    </w:p>
    <w:sectPr w:rsidR="00FE64D0" w:rsidRPr="00830A02" w:rsidSect="0085358E">
      <w:headerReference w:type="default" r:id="rId10"/>
      <w:pgSz w:w="11906" w:h="16838"/>
      <w:pgMar w:top="2268" w:right="127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08D" w:rsidRDefault="005C708D">
      <w:r>
        <w:separator/>
      </w:r>
    </w:p>
  </w:endnote>
  <w:endnote w:type="continuationSeparator" w:id="0">
    <w:p w:rsidR="005C708D" w:rsidRDefault="005C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55 Roman">
    <w:altName w:val="Malgun Gothic"/>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Grande">
    <w:altName w:val="Frutiger LT 45 Ligh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08D" w:rsidRDefault="005C708D">
      <w:r>
        <w:separator/>
      </w:r>
    </w:p>
  </w:footnote>
  <w:footnote w:type="continuationSeparator" w:id="0">
    <w:p w:rsidR="005C708D" w:rsidRDefault="005C7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9E8" w:rsidRDefault="00D219E8">
    <w:pPr>
      <w:pStyle w:val="Kopfzeile"/>
    </w:pPr>
    <w:r>
      <w:rPr>
        <w:noProof/>
      </w:rPr>
      <w:drawing>
        <wp:anchor distT="0" distB="0" distL="114300" distR="114300" simplePos="0" relativeHeight="251657728" behindDoc="0" locked="0" layoutInCell="1" allowOverlap="1">
          <wp:simplePos x="0" y="0"/>
          <wp:positionH relativeFrom="page">
            <wp:posOffset>4777740</wp:posOffset>
          </wp:positionH>
          <wp:positionV relativeFrom="page">
            <wp:posOffset>180340</wp:posOffset>
          </wp:positionV>
          <wp:extent cx="1854000" cy="720000"/>
          <wp:effectExtent l="0" t="0" r="0" b="4445"/>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katron-Brandschutz_po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54000" cy="720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6.3pt;height:258pt" o:bullet="t">
        <v:imagedata r:id="rId1" o:title=""/>
      </v:shape>
    </w:pict>
  </w:numPicBullet>
  <w:abstractNum w:abstractNumId="0" w15:restartNumberingAfterBreak="0">
    <w:nsid w:val="FFFFFF1D"/>
    <w:multiLevelType w:val="multilevel"/>
    <w:tmpl w:val="6290BE7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C50E19"/>
    <w:multiLevelType w:val="hybridMultilevel"/>
    <w:tmpl w:val="06AC4B60"/>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90944F7"/>
    <w:multiLevelType w:val="hybridMultilevel"/>
    <w:tmpl w:val="1C30C250"/>
    <w:lvl w:ilvl="0" w:tplc="09F8CDA6">
      <w:start w:val="1"/>
      <w:numFmt w:val="bullet"/>
      <w:lvlText w:val="-"/>
      <w:lvlJc w:val="left"/>
      <w:pPr>
        <w:tabs>
          <w:tab w:val="num" w:pos="717"/>
        </w:tabs>
        <w:ind w:left="717" w:hanging="360"/>
      </w:pPr>
      <w:rPr>
        <w:rFonts w:ascii="Arial" w:hAnsi="Arial" w:hint="default"/>
      </w:rPr>
    </w:lvl>
    <w:lvl w:ilvl="1" w:tplc="04070003" w:tentative="1">
      <w:start w:val="1"/>
      <w:numFmt w:val="bullet"/>
      <w:lvlText w:val="o"/>
      <w:lvlJc w:val="left"/>
      <w:pPr>
        <w:tabs>
          <w:tab w:val="num" w:pos="1077"/>
        </w:tabs>
        <w:ind w:left="1077" w:hanging="360"/>
      </w:pPr>
      <w:rPr>
        <w:rFonts w:ascii="Courier New" w:hAnsi="Courier New" w:hint="default"/>
      </w:rPr>
    </w:lvl>
    <w:lvl w:ilvl="2" w:tplc="04070005" w:tentative="1">
      <w:start w:val="1"/>
      <w:numFmt w:val="bullet"/>
      <w:lvlText w:val=""/>
      <w:lvlJc w:val="left"/>
      <w:pPr>
        <w:tabs>
          <w:tab w:val="num" w:pos="1797"/>
        </w:tabs>
        <w:ind w:left="1797" w:hanging="360"/>
      </w:pPr>
      <w:rPr>
        <w:rFonts w:ascii="Wingdings" w:hAnsi="Wingdings" w:hint="default"/>
      </w:rPr>
    </w:lvl>
    <w:lvl w:ilvl="3" w:tplc="04070001" w:tentative="1">
      <w:start w:val="1"/>
      <w:numFmt w:val="bullet"/>
      <w:lvlText w:val=""/>
      <w:lvlJc w:val="left"/>
      <w:pPr>
        <w:tabs>
          <w:tab w:val="num" w:pos="2517"/>
        </w:tabs>
        <w:ind w:left="2517" w:hanging="360"/>
      </w:pPr>
      <w:rPr>
        <w:rFonts w:ascii="Symbol" w:hAnsi="Symbol" w:hint="default"/>
      </w:rPr>
    </w:lvl>
    <w:lvl w:ilvl="4" w:tplc="04070003" w:tentative="1">
      <w:start w:val="1"/>
      <w:numFmt w:val="bullet"/>
      <w:lvlText w:val="o"/>
      <w:lvlJc w:val="left"/>
      <w:pPr>
        <w:tabs>
          <w:tab w:val="num" w:pos="3237"/>
        </w:tabs>
        <w:ind w:left="3237" w:hanging="360"/>
      </w:pPr>
      <w:rPr>
        <w:rFonts w:ascii="Courier New" w:hAnsi="Courier New" w:hint="default"/>
      </w:rPr>
    </w:lvl>
    <w:lvl w:ilvl="5" w:tplc="04070005" w:tentative="1">
      <w:start w:val="1"/>
      <w:numFmt w:val="bullet"/>
      <w:lvlText w:val=""/>
      <w:lvlJc w:val="left"/>
      <w:pPr>
        <w:tabs>
          <w:tab w:val="num" w:pos="3957"/>
        </w:tabs>
        <w:ind w:left="3957" w:hanging="360"/>
      </w:pPr>
      <w:rPr>
        <w:rFonts w:ascii="Wingdings" w:hAnsi="Wingdings" w:hint="default"/>
      </w:rPr>
    </w:lvl>
    <w:lvl w:ilvl="6" w:tplc="04070001" w:tentative="1">
      <w:start w:val="1"/>
      <w:numFmt w:val="bullet"/>
      <w:lvlText w:val=""/>
      <w:lvlJc w:val="left"/>
      <w:pPr>
        <w:tabs>
          <w:tab w:val="num" w:pos="4677"/>
        </w:tabs>
        <w:ind w:left="4677" w:hanging="360"/>
      </w:pPr>
      <w:rPr>
        <w:rFonts w:ascii="Symbol" w:hAnsi="Symbol" w:hint="default"/>
      </w:rPr>
    </w:lvl>
    <w:lvl w:ilvl="7" w:tplc="04070003" w:tentative="1">
      <w:start w:val="1"/>
      <w:numFmt w:val="bullet"/>
      <w:lvlText w:val="o"/>
      <w:lvlJc w:val="left"/>
      <w:pPr>
        <w:tabs>
          <w:tab w:val="num" w:pos="5397"/>
        </w:tabs>
        <w:ind w:left="5397" w:hanging="360"/>
      </w:pPr>
      <w:rPr>
        <w:rFonts w:ascii="Courier New" w:hAnsi="Courier New" w:hint="default"/>
      </w:rPr>
    </w:lvl>
    <w:lvl w:ilvl="8" w:tplc="04070005" w:tentative="1">
      <w:start w:val="1"/>
      <w:numFmt w:val="bullet"/>
      <w:lvlText w:val=""/>
      <w:lvlJc w:val="left"/>
      <w:pPr>
        <w:tabs>
          <w:tab w:val="num" w:pos="6117"/>
        </w:tabs>
        <w:ind w:left="6117" w:hanging="360"/>
      </w:pPr>
      <w:rPr>
        <w:rFonts w:ascii="Wingdings" w:hAnsi="Wingdings" w:hint="default"/>
      </w:rPr>
    </w:lvl>
  </w:abstractNum>
  <w:abstractNum w:abstractNumId="3" w15:restartNumberingAfterBreak="0">
    <w:nsid w:val="09757B6A"/>
    <w:multiLevelType w:val="hybridMultilevel"/>
    <w:tmpl w:val="3BCA2CE4"/>
    <w:lvl w:ilvl="0" w:tplc="F606D0A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5D5847"/>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906307"/>
    <w:multiLevelType w:val="hybridMultilevel"/>
    <w:tmpl w:val="02048CC8"/>
    <w:lvl w:ilvl="0" w:tplc="EA902DC4">
      <w:start w:val="1963"/>
      <w:numFmt w:val="decimal"/>
      <w:lvlText w:val="%1"/>
      <w:lvlJc w:val="left"/>
      <w:pPr>
        <w:tabs>
          <w:tab w:val="num" w:pos="1440"/>
        </w:tabs>
        <w:ind w:left="1440" w:hanging="108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EE17F02"/>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3811D0"/>
    <w:multiLevelType w:val="hybridMultilevel"/>
    <w:tmpl w:val="09542A06"/>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3E40E7"/>
    <w:multiLevelType w:val="multilevel"/>
    <w:tmpl w:val="1C30C250"/>
    <w:lvl w:ilvl="0">
      <w:start w:val="1"/>
      <w:numFmt w:val="bullet"/>
      <w:lvlText w:val="-"/>
      <w:lvlJc w:val="left"/>
      <w:pPr>
        <w:tabs>
          <w:tab w:val="num" w:pos="717"/>
        </w:tabs>
        <w:ind w:left="717" w:hanging="360"/>
      </w:pPr>
      <w:rPr>
        <w:rFonts w:ascii="Arial" w:hAnsi="Arial" w:hint="default"/>
      </w:rPr>
    </w:lvl>
    <w:lvl w:ilvl="1">
      <w:start w:val="1"/>
      <w:numFmt w:val="bullet"/>
      <w:lvlText w:val="o"/>
      <w:lvlJc w:val="left"/>
      <w:pPr>
        <w:tabs>
          <w:tab w:val="num" w:pos="1077"/>
        </w:tabs>
        <w:ind w:left="1077" w:hanging="360"/>
      </w:pPr>
      <w:rPr>
        <w:rFonts w:ascii="Courier New" w:hAnsi="Courier New" w:hint="default"/>
      </w:rPr>
    </w:lvl>
    <w:lvl w:ilvl="2">
      <w:start w:val="1"/>
      <w:numFmt w:val="bullet"/>
      <w:lvlText w:val=""/>
      <w:lvlJc w:val="left"/>
      <w:pPr>
        <w:tabs>
          <w:tab w:val="num" w:pos="1797"/>
        </w:tabs>
        <w:ind w:left="179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1A1D05FF"/>
    <w:multiLevelType w:val="hybridMultilevel"/>
    <w:tmpl w:val="856280B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720"/>
        </w:tabs>
        <w:ind w:left="720" w:hanging="360"/>
      </w:pPr>
      <w:rPr>
        <w:rFonts w:ascii="Courier New" w:hAnsi="Courier New" w:hint="default"/>
      </w:rPr>
    </w:lvl>
    <w:lvl w:ilvl="2" w:tplc="04070005" w:tentative="1">
      <w:start w:val="1"/>
      <w:numFmt w:val="bullet"/>
      <w:lvlText w:val=""/>
      <w:lvlJc w:val="left"/>
      <w:pPr>
        <w:tabs>
          <w:tab w:val="num" w:pos="1440"/>
        </w:tabs>
        <w:ind w:left="1440" w:hanging="360"/>
      </w:pPr>
      <w:rPr>
        <w:rFonts w:ascii="Wingdings" w:hAnsi="Wingdings" w:hint="default"/>
      </w:rPr>
    </w:lvl>
    <w:lvl w:ilvl="3" w:tplc="04070001" w:tentative="1">
      <w:start w:val="1"/>
      <w:numFmt w:val="bullet"/>
      <w:lvlText w:val=""/>
      <w:lvlJc w:val="left"/>
      <w:pPr>
        <w:tabs>
          <w:tab w:val="num" w:pos="2160"/>
        </w:tabs>
        <w:ind w:left="2160" w:hanging="360"/>
      </w:pPr>
      <w:rPr>
        <w:rFonts w:ascii="Symbol" w:hAnsi="Symbol" w:hint="default"/>
      </w:rPr>
    </w:lvl>
    <w:lvl w:ilvl="4" w:tplc="04070003" w:tentative="1">
      <w:start w:val="1"/>
      <w:numFmt w:val="bullet"/>
      <w:lvlText w:val="o"/>
      <w:lvlJc w:val="left"/>
      <w:pPr>
        <w:tabs>
          <w:tab w:val="num" w:pos="2880"/>
        </w:tabs>
        <w:ind w:left="2880" w:hanging="360"/>
      </w:pPr>
      <w:rPr>
        <w:rFonts w:ascii="Courier New" w:hAnsi="Courier New" w:hint="default"/>
      </w:rPr>
    </w:lvl>
    <w:lvl w:ilvl="5" w:tplc="04070005" w:tentative="1">
      <w:start w:val="1"/>
      <w:numFmt w:val="bullet"/>
      <w:lvlText w:val=""/>
      <w:lvlJc w:val="left"/>
      <w:pPr>
        <w:tabs>
          <w:tab w:val="num" w:pos="3600"/>
        </w:tabs>
        <w:ind w:left="3600" w:hanging="360"/>
      </w:pPr>
      <w:rPr>
        <w:rFonts w:ascii="Wingdings" w:hAnsi="Wingdings" w:hint="default"/>
      </w:rPr>
    </w:lvl>
    <w:lvl w:ilvl="6" w:tplc="04070001" w:tentative="1">
      <w:start w:val="1"/>
      <w:numFmt w:val="bullet"/>
      <w:lvlText w:val=""/>
      <w:lvlJc w:val="left"/>
      <w:pPr>
        <w:tabs>
          <w:tab w:val="num" w:pos="4320"/>
        </w:tabs>
        <w:ind w:left="4320" w:hanging="360"/>
      </w:pPr>
      <w:rPr>
        <w:rFonts w:ascii="Symbol" w:hAnsi="Symbol" w:hint="default"/>
      </w:rPr>
    </w:lvl>
    <w:lvl w:ilvl="7" w:tplc="04070003" w:tentative="1">
      <w:start w:val="1"/>
      <w:numFmt w:val="bullet"/>
      <w:lvlText w:val="o"/>
      <w:lvlJc w:val="left"/>
      <w:pPr>
        <w:tabs>
          <w:tab w:val="num" w:pos="5040"/>
        </w:tabs>
        <w:ind w:left="5040" w:hanging="360"/>
      </w:pPr>
      <w:rPr>
        <w:rFonts w:ascii="Courier New" w:hAnsi="Courier New" w:hint="default"/>
      </w:rPr>
    </w:lvl>
    <w:lvl w:ilvl="8" w:tplc="0407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1E387B85"/>
    <w:multiLevelType w:val="hybridMultilevel"/>
    <w:tmpl w:val="DFC2B17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82C644F"/>
    <w:multiLevelType w:val="hybridMultilevel"/>
    <w:tmpl w:val="39E8F7D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B33E5A"/>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CC50C6"/>
    <w:multiLevelType w:val="hybridMultilevel"/>
    <w:tmpl w:val="0E1EECC6"/>
    <w:lvl w:ilvl="0" w:tplc="3A4A73DA">
      <w:start w:val="1"/>
      <w:numFmt w:val="bullet"/>
      <w:lvlText w:val=""/>
      <w:lvlPicBulletId w:val="0"/>
      <w:lvlJc w:val="left"/>
      <w:pPr>
        <w:tabs>
          <w:tab w:val="num" w:pos="720"/>
        </w:tabs>
        <w:ind w:left="720" w:hanging="360"/>
      </w:pPr>
      <w:rPr>
        <w:rFonts w:ascii="Symbol" w:hAnsi="Symbol" w:hint="default"/>
        <w:color w:val="auto"/>
      </w:rPr>
    </w:lvl>
    <w:lvl w:ilvl="1" w:tplc="01EC2B5E">
      <w:numFmt w:val="bullet"/>
      <w:lvlText w:val="-"/>
      <w:lvlJc w:val="left"/>
      <w:pPr>
        <w:tabs>
          <w:tab w:val="num" w:pos="1440"/>
        </w:tabs>
        <w:ind w:left="1440" w:hanging="360"/>
      </w:pPr>
      <w:rPr>
        <w:rFonts w:ascii="Frutiger 55 Roman" w:eastAsia="Times New Roman" w:hAnsi="Frutiger 55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8C5466"/>
    <w:multiLevelType w:val="multilevel"/>
    <w:tmpl w:val="39E8F7DA"/>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8D1077"/>
    <w:multiLevelType w:val="hybridMultilevel"/>
    <w:tmpl w:val="D4FEA8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5D19DA"/>
    <w:multiLevelType w:val="hybridMultilevel"/>
    <w:tmpl w:val="0804DC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3C670389"/>
    <w:multiLevelType w:val="multilevel"/>
    <w:tmpl w:val="AB86A20E"/>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5F1402"/>
    <w:multiLevelType w:val="hybridMultilevel"/>
    <w:tmpl w:val="87345B7C"/>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041C23"/>
    <w:multiLevelType w:val="hybridMultilevel"/>
    <w:tmpl w:val="5D62139E"/>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344808"/>
    <w:multiLevelType w:val="hybridMultilevel"/>
    <w:tmpl w:val="2CFAC1A6"/>
    <w:lvl w:ilvl="0" w:tplc="04070001">
      <w:start w:val="1"/>
      <w:numFmt w:val="bullet"/>
      <w:lvlText w:val=""/>
      <w:lvlJc w:val="left"/>
      <w:pPr>
        <w:tabs>
          <w:tab w:val="num" w:pos="360"/>
        </w:tabs>
        <w:ind w:left="360" w:hanging="360"/>
      </w:pPr>
      <w:rPr>
        <w:rFonts w:ascii="Symbol" w:hAnsi="Symbo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3C593A"/>
    <w:multiLevelType w:val="hybridMultilevel"/>
    <w:tmpl w:val="C4662E82"/>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FF5FB9"/>
    <w:multiLevelType w:val="multilevel"/>
    <w:tmpl w:val="2CFAC1A6"/>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Arial"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218351D"/>
    <w:multiLevelType w:val="hybridMultilevel"/>
    <w:tmpl w:val="A2DA27BE"/>
    <w:lvl w:ilvl="0" w:tplc="09F8CDA6">
      <w:start w:val="1"/>
      <w:numFmt w:val="bullet"/>
      <w:lvlText w:val="-"/>
      <w:lvlJc w:val="left"/>
      <w:pPr>
        <w:tabs>
          <w:tab w:val="num" w:pos="360"/>
        </w:tabs>
        <w:ind w:left="360" w:hanging="360"/>
      </w:pPr>
      <w:rPr>
        <w:rFonts w:ascii="Arial" w:hAnsi="Arial" w:hint="default"/>
      </w:rPr>
    </w:lvl>
    <w:lvl w:ilvl="1" w:tplc="09F8CDA6">
      <w:start w:val="1"/>
      <w:numFmt w:val="bullet"/>
      <w:lvlText w:val="-"/>
      <w:lvlJc w:val="left"/>
      <w:pPr>
        <w:tabs>
          <w:tab w:val="num" w:pos="1080"/>
        </w:tabs>
        <w:ind w:left="1080" w:hanging="360"/>
      </w:pPr>
      <w:rPr>
        <w:rFonts w:ascii="Arial" w:hAnsi="Arial"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45A52B1"/>
    <w:multiLevelType w:val="hybridMultilevel"/>
    <w:tmpl w:val="80F4B43A"/>
    <w:lvl w:ilvl="0" w:tplc="3A4A73DA">
      <w:start w:val="1"/>
      <w:numFmt w:val="bullet"/>
      <w:lvlText w:val=""/>
      <w:lvlJc w:val="left"/>
      <w:pPr>
        <w:tabs>
          <w:tab w:val="num" w:pos="720"/>
        </w:tabs>
        <w:ind w:left="720" w:hanging="360"/>
      </w:pPr>
      <w:rPr>
        <w:rFonts w:ascii="Symbol" w:hAnsi="Symbol" w:hint="default"/>
        <w:color w:val="auto"/>
      </w:rPr>
    </w:lvl>
    <w:lvl w:ilvl="1" w:tplc="04070001">
      <w:start w:val="1"/>
      <w:numFmt w:val="bullet"/>
      <w:lvlText w:val=""/>
      <w:lvlJc w:val="left"/>
      <w:pPr>
        <w:tabs>
          <w:tab w:val="num" w:pos="1080"/>
        </w:tabs>
        <w:ind w:left="1080" w:hanging="360"/>
      </w:pPr>
      <w:rPr>
        <w:rFonts w:ascii="Symbol" w:hAnsi="Symbol" w:hint="default"/>
        <w:color w:val="auto"/>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588952F4"/>
    <w:multiLevelType w:val="hybridMultilevel"/>
    <w:tmpl w:val="5EAA0CDA"/>
    <w:lvl w:ilvl="0" w:tplc="04070001">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A4A26"/>
    <w:multiLevelType w:val="hybridMultilevel"/>
    <w:tmpl w:val="AB86A20E"/>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63E85"/>
    <w:multiLevelType w:val="hybridMultilevel"/>
    <w:tmpl w:val="8AA67A8A"/>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75D18AC"/>
    <w:multiLevelType w:val="hybridMultilevel"/>
    <w:tmpl w:val="6414EFB6"/>
    <w:lvl w:ilvl="0" w:tplc="3A4A73DA">
      <w:start w:val="1"/>
      <w:numFmt w:val="bullet"/>
      <w:lvlText w:val=""/>
      <w:lvlPicBulletId w:val="0"/>
      <w:lvlJc w:val="left"/>
      <w:pPr>
        <w:tabs>
          <w:tab w:val="num" w:pos="720"/>
        </w:tabs>
        <w:ind w:left="720" w:hanging="36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C377DD"/>
    <w:multiLevelType w:val="hybridMultilevel"/>
    <w:tmpl w:val="A4B8BE4E"/>
    <w:lvl w:ilvl="0" w:tplc="210AFADE">
      <w:start w:val="2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28"/>
  </w:num>
  <w:num w:numId="4">
    <w:abstractNumId w:val="27"/>
  </w:num>
  <w:num w:numId="5">
    <w:abstractNumId w:val="24"/>
  </w:num>
  <w:num w:numId="6">
    <w:abstractNumId w:val="26"/>
  </w:num>
  <w:num w:numId="7">
    <w:abstractNumId w:val="17"/>
  </w:num>
  <w:num w:numId="8">
    <w:abstractNumId w:val="19"/>
  </w:num>
  <w:num w:numId="9">
    <w:abstractNumId w:val="10"/>
  </w:num>
  <w:num w:numId="10">
    <w:abstractNumId w:val="20"/>
  </w:num>
  <w:num w:numId="11">
    <w:abstractNumId w:val="6"/>
  </w:num>
  <w:num w:numId="12">
    <w:abstractNumId w:val="23"/>
  </w:num>
  <w:num w:numId="13">
    <w:abstractNumId w:val="22"/>
  </w:num>
  <w:num w:numId="14">
    <w:abstractNumId w:val="1"/>
  </w:num>
  <w:num w:numId="15">
    <w:abstractNumId w:val="2"/>
  </w:num>
  <w:num w:numId="16">
    <w:abstractNumId w:val="8"/>
  </w:num>
  <w:num w:numId="17">
    <w:abstractNumId w:val="9"/>
  </w:num>
  <w:num w:numId="18">
    <w:abstractNumId w:val="5"/>
  </w:num>
  <w:num w:numId="19">
    <w:abstractNumId w:val="11"/>
  </w:num>
  <w:num w:numId="20">
    <w:abstractNumId w:val="4"/>
  </w:num>
  <w:num w:numId="21">
    <w:abstractNumId w:val="25"/>
  </w:num>
  <w:num w:numId="22">
    <w:abstractNumId w:val="14"/>
  </w:num>
  <w:num w:numId="23">
    <w:abstractNumId w:val="7"/>
  </w:num>
  <w:num w:numId="24">
    <w:abstractNumId w:val="12"/>
  </w:num>
  <w:num w:numId="25">
    <w:abstractNumId w:val="21"/>
  </w:num>
  <w:num w:numId="26">
    <w:abstractNumId w:val="0"/>
  </w:num>
  <w:num w:numId="27">
    <w:abstractNumId w:val="29"/>
  </w:num>
  <w:num w:numId="28">
    <w:abstractNumId w:val="15"/>
  </w:num>
  <w:num w:numId="29">
    <w:abstractNumId w:val="3"/>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B68"/>
    <w:rsid w:val="00001E6E"/>
    <w:rsid w:val="00007D09"/>
    <w:rsid w:val="00024EC8"/>
    <w:rsid w:val="00025394"/>
    <w:rsid w:val="000277B4"/>
    <w:rsid w:val="00052172"/>
    <w:rsid w:val="00063715"/>
    <w:rsid w:val="00064FB4"/>
    <w:rsid w:val="0006761C"/>
    <w:rsid w:val="0007413A"/>
    <w:rsid w:val="000743D8"/>
    <w:rsid w:val="00086339"/>
    <w:rsid w:val="00092487"/>
    <w:rsid w:val="000942DF"/>
    <w:rsid w:val="000A158C"/>
    <w:rsid w:val="000B52A1"/>
    <w:rsid w:val="000B6B3E"/>
    <w:rsid w:val="00102479"/>
    <w:rsid w:val="00104985"/>
    <w:rsid w:val="00122668"/>
    <w:rsid w:val="00124038"/>
    <w:rsid w:val="00134359"/>
    <w:rsid w:val="00137CEA"/>
    <w:rsid w:val="00142C51"/>
    <w:rsid w:val="001534ED"/>
    <w:rsid w:val="001538BD"/>
    <w:rsid w:val="001539FB"/>
    <w:rsid w:val="00162689"/>
    <w:rsid w:val="00166478"/>
    <w:rsid w:val="001822EE"/>
    <w:rsid w:val="00183588"/>
    <w:rsid w:val="00185DCD"/>
    <w:rsid w:val="001953D2"/>
    <w:rsid w:val="001B31E1"/>
    <w:rsid w:val="001C4097"/>
    <w:rsid w:val="001C6AE2"/>
    <w:rsid w:val="001D3FB0"/>
    <w:rsid w:val="001E498C"/>
    <w:rsid w:val="001E4A09"/>
    <w:rsid w:val="001E56D9"/>
    <w:rsid w:val="00201AFB"/>
    <w:rsid w:val="00204024"/>
    <w:rsid w:val="00204E56"/>
    <w:rsid w:val="00226245"/>
    <w:rsid w:val="00231D0F"/>
    <w:rsid w:val="0024127B"/>
    <w:rsid w:val="0024172B"/>
    <w:rsid w:val="00243DD8"/>
    <w:rsid w:val="0026016D"/>
    <w:rsid w:val="002707FD"/>
    <w:rsid w:val="00281BA7"/>
    <w:rsid w:val="002920DC"/>
    <w:rsid w:val="00292586"/>
    <w:rsid w:val="00294232"/>
    <w:rsid w:val="00297EC2"/>
    <w:rsid w:val="002A06CD"/>
    <w:rsid w:val="002B5C24"/>
    <w:rsid w:val="002C424F"/>
    <w:rsid w:val="002D4B1F"/>
    <w:rsid w:val="002D5C4E"/>
    <w:rsid w:val="002D6B8E"/>
    <w:rsid w:val="003305EC"/>
    <w:rsid w:val="00330B22"/>
    <w:rsid w:val="00334492"/>
    <w:rsid w:val="003469FB"/>
    <w:rsid w:val="00366954"/>
    <w:rsid w:val="0038463E"/>
    <w:rsid w:val="00395D24"/>
    <w:rsid w:val="003A07AC"/>
    <w:rsid w:val="003B1CF6"/>
    <w:rsid w:val="003B1DB1"/>
    <w:rsid w:val="003B464A"/>
    <w:rsid w:val="003F37AB"/>
    <w:rsid w:val="003F4DD3"/>
    <w:rsid w:val="003F6CD5"/>
    <w:rsid w:val="004008A1"/>
    <w:rsid w:val="00401BDE"/>
    <w:rsid w:val="00411F2C"/>
    <w:rsid w:val="00420101"/>
    <w:rsid w:val="00424E82"/>
    <w:rsid w:val="00425305"/>
    <w:rsid w:val="004378CB"/>
    <w:rsid w:val="0044117F"/>
    <w:rsid w:val="004520DD"/>
    <w:rsid w:val="00452FB4"/>
    <w:rsid w:val="00457336"/>
    <w:rsid w:val="00460A84"/>
    <w:rsid w:val="00465663"/>
    <w:rsid w:val="004714CD"/>
    <w:rsid w:val="00471E71"/>
    <w:rsid w:val="00477848"/>
    <w:rsid w:val="00493D51"/>
    <w:rsid w:val="00496DB8"/>
    <w:rsid w:val="004B1CE5"/>
    <w:rsid w:val="004B6790"/>
    <w:rsid w:val="004C3C38"/>
    <w:rsid w:val="004C4324"/>
    <w:rsid w:val="004C4AE3"/>
    <w:rsid w:val="004D058F"/>
    <w:rsid w:val="004D1B58"/>
    <w:rsid w:val="004E7799"/>
    <w:rsid w:val="004E7B57"/>
    <w:rsid w:val="004F3415"/>
    <w:rsid w:val="00504C71"/>
    <w:rsid w:val="00504D2D"/>
    <w:rsid w:val="00505AB3"/>
    <w:rsid w:val="00511EBA"/>
    <w:rsid w:val="005140BD"/>
    <w:rsid w:val="005161EE"/>
    <w:rsid w:val="00526E7A"/>
    <w:rsid w:val="00545687"/>
    <w:rsid w:val="00550EC1"/>
    <w:rsid w:val="005640F5"/>
    <w:rsid w:val="00564EF9"/>
    <w:rsid w:val="005760F9"/>
    <w:rsid w:val="00580040"/>
    <w:rsid w:val="00580E1A"/>
    <w:rsid w:val="005814E0"/>
    <w:rsid w:val="00581E1D"/>
    <w:rsid w:val="005842F2"/>
    <w:rsid w:val="00584E0A"/>
    <w:rsid w:val="00585AF1"/>
    <w:rsid w:val="005933D0"/>
    <w:rsid w:val="005A032A"/>
    <w:rsid w:val="005B5036"/>
    <w:rsid w:val="005C1A13"/>
    <w:rsid w:val="005C202E"/>
    <w:rsid w:val="005C4611"/>
    <w:rsid w:val="005C708D"/>
    <w:rsid w:val="005C71BD"/>
    <w:rsid w:val="005D1C8B"/>
    <w:rsid w:val="005D1D90"/>
    <w:rsid w:val="005D5F9A"/>
    <w:rsid w:val="005E3B49"/>
    <w:rsid w:val="005F0E42"/>
    <w:rsid w:val="00605D4D"/>
    <w:rsid w:val="00611B68"/>
    <w:rsid w:val="00613A8E"/>
    <w:rsid w:val="006459E2"/>
    <w:rsid w:val="00650B1E"/>
    <w:rsid w:val="00654A0E"/>
    <w:rsid w:val="006551DF"/>
    <w:rsid w:val="006671E1"/>
    <w:rsid w:val="006757D0"/>
    <w:rsid w:val="00677BB8"/>
    <w:rsid w:val="006819BD"/>
    <w:rsid w:val="00684929"/>
    <w:rsid w:val="0069016A"/>
    <w:rsid w:val="00696D6B"/>
    <w:rsid w:val="006A6F48"/>
    <w:rsid w:val="006C351F"/>
    <w:rsid w:val="006C7855"/>
    <w:rsid w:val="006E2722"/>
    <w:rsid w:val="006E3B01"/>
    <w:rsid w:val="006E64CD"/>
    <w:rsid w:val="006F2A08"/>
    <w:rsid w:val="006F6CCE"/>
    <w:rsid w:val="0070034B"/>
    <w:rsid w:val="00707219"/>
    <w:rsid w:val="0071130A"/>
    <w:rsid w:val="0071680E"/>
    <w:rsid w:val="00716904"/>
    <w:rsid w:val="00717AB8"/>
    <w:rsid w:val="007212F1"/>
    <w:rsid w:val="0073525C"/>
    <w:rsid w:val="00745364"/>
    <w:rsid w:val="007517C3"/>
    <w:rsid w:val="0075506E"/>
    <w:rsid w:val="00756D07"/>
    <w:rsid w:val="00757C87"/>
    <w:rsid w:val="00761954"/>
    <w:rsid w:val="00762203"/>
    <w:rsid w:val="0077192C"/>
    <w:rsid w:val="00771BD5"/>
    <w:rsid w:val="00780C57"/>
    <w:rsid w:val="007829EE"/>
    <w:rsid w:val="0078317E"/>
    <w:rsid w:val="00785117"/>
    <w:rsid w:val="00791401"/>
    <w:rsid w:val="007A3505"/>
    <w:rsid w:val="007A3734"/>
    <w:rsid w:val="007A57FE"/>
    <w:rsid w:val="007A73F4"/>
    <w:rsid w:val="007C33B7"/>
    <w:rsid w:val="007E2E75"/>
    <w:rsid w:val="007E7CD2"/>
    <w:rsid w:val="0082134E"/>
    <w:rsid w:val="00821DAC"/>
    <w:rsid w:val="008240FF"/>
    <w:rsid w:val="00824D7C"/>
    <w:rsid w:val="00830A02"/>
    <w:rsid w:val="00833650"/>
    <w:rsid w:val="00836E00"/>
    <w:rsid w:val="0084575D"/>
    <w:rsid w:val="008478FA"/>
    <w:rsid w:val="0085358E"/>
    <w:rsid w:val="00854F27"/>
    <w:rsid w:val="00891E59"/>
    <w:rsid w:val="00894244"/>
    <w:rsid w:val="008B00DE"/>
    <w:rsid w:val="008B5827"/>
    <w:rsid w:val="008B7850"/>
    <w:rsid w:val="008C5B7B"/>
    <w:rsid w:val="008C6E4D"/>
    <w:rsid w:val="008D5675"/>
    <w:rsid w:val="008F48B1"/>
    <w:rsid w:val="008F4B60"/>
    <w:rsid w:val="008F5BAB"/>
    <w:rsid w:val="009001A4"/>
    <w:rsid w:val="00905BCA"/>
    <w:rsid w:val="00914BA7"/>
    <w:rsid w:val="00920AE9"/>
    <w:rsid w:val="0094075A"/>
    <w:rsid w:val="009409A5"/>
    <w:rsid w:val="00945CFD"/>
    <w:rsid w:val="0096781A"/>
    <w:rsid w:val="00967824"/>
    <w:rsid w:val="00972F72"/>
    <w:rsid w:val="00976A41"/>
    <w:rsid w:val="00976B99"/>
    <w:rsid w:val="00990718"/>
    <w:rsid w:val="009A05C6"/>
    <w:rsid w:val="009A0E27"/>
    <w:rsid w:val="009B50A1"/>
    <w:rsid w:val="009C1D16"/>
    <w:rsid w:val="009E4A30"/>
    <w:rsid w:val="009F05BC"/>
    <w:rsid w:val="00A01BCC"/>
    <w:rsid w:val="00A07A06"/>
    <w:rsid w:val="00A07EDA"/>
    <w:rsid w:val="00A61D73"/>
    <w:rsid w:val="00A6235F"/>
    <w:rsid w:val="00A654E0"/>
    <w:rsid w:val="00A73AEB"/>
    <w:rsid w:val="00A87590"/>
    <w:rsid w:val="00A94BBB"/>
    <w:rsid w:val="00AA0859"/>
    <w:rsid w:val="00AA3CB5"/>
    <w:rsid w:val="00AB1A9B"/>
    <w:rsid w:val="00AB7B1D"/>
    <w:rsid w:val="00AF062A"/>
    <w:rsid w:val="00AF20D2"/>
    <w:rsid w:val="00AF5807"/>
    <w:rsid w:val="00B03C40"/>
    <w:rsid w:val="00B03E3B"/>
    <w:rsid w:val="00B059F4"/>
    <w:rsid w:val="00B13466"/>
    <w:rsid w:val="00B24C8C"/>
    <w:rsid w:val="00B36371"/>
    <w:rsid w:val="00B42E34"/>
    <w:rsid w:val="00B45BFD"/>
    <w:rsid w:val="00B6585A"/>
    <w:rsid w:val="00B70C96"/>
    <w:rsid w:val="00B840D9"/>
    <w:rsid w:val="00B96C8F"/>
    <w:rsid w:val="00BB2861"/>
    <w:rsid w:val="00BC27A3"/>
    <w:rsid w:val="00BC3050"/>
    <w:rsid w:val="00BC3884"/>
    <w:rsid w:val="00BC701F"/>
    <w:rsid w:val="00C0202F"/>
    <w:rsid w:val="00C07DF5"/>
    <w:rsid w:val="00C113BB"/>
    <w:rsid w:val="00C16821"/>
    <w:rsid w:val="00C20E99"/>
    <w:rsid w:val="00C24612"/>
    <w:rsid w:val="00C30FB8"/>
    <w:rsid w:val="00C46FE0"/>
    <w:rsid w:val="00C50F73"/>
    <w:rsid w:val="00C554BE"/>
    <w:rsid w:val="00C573F3"/>
    <w:rsid w:val="00C60FF0"/>
    <w:rsid w:val="00C6300C"/>
    <w:rsid w:val="00C67428"/>
    <w:rsid w:val="00C72782"/>
    <w:rsid w:val="00C7396A"/>
    <w:rsid w:val="00C94613"/>
    <w:rsid w:val="00CA7429"/>
    <w:rsid w:val="00CB0EC9"/>
    <w:rsid w:val="00CB1B9B"/>
    <w:rsid w:val="00CC09A6"/>
    <w:rsid w:val="00CE6C99"/>
    <w:rsid w:val="00CE6FFF"/>
    <w:rsid w:val="00CF2830"/>
    <w:rsid w:val="00D0551A"/>
    <w:rsid w:val="00D1403B"/>
    <w:rsid w:val="00D214DF"/>
    <w:rsid w:val="00D219E8"/>
    <w:rsid w:val="00D240E5"/>
    <w:rsid w:val="00D24D8D"/>
    <w:rsid w:val="00D3115C"/>
    <w:rsid w:val="00D45267"/>
    <w:rsid w:val="00D60E0A"/>
    <w:rsid w:val="00D65D9A"/>
    <w:rsid w:val="00D71EFC"/>
    <w:rsid w:val="00D756B6"/>
    <w:rsid w:val="00D847D8"/>
    <w:rsid w:val="00DA33A6"/>
    <w:rsid w:val="00DA5666"/>
    <w:rsid w:val="00DB10EF"/>
    <w:rsid w:val="00DC1ACD"/>
    <w:rsid w:val="00DF31CF"/>
    <w:rsid w:val="00DF6B49"/>
    <w:rsid w:val="00E03172"/>
    <w:rsid w:val="00E04EE7"/>
    <w:rsid w:val="00E11ECE"/>
    <w:rsid w:val="00E3013A"/>
    <w:rsid w:val="00E31AF7"/>
    <w:rsid w:val="00E41B8C"/>
    <w:rsid w:val="00E426EC"/>
    <w:rsid w:val="00E46154"/>
    <w:rsid w:val="00E510FE"/>
    <w:rsid w:val="00E657C5"/>
    <w:rsid w:val="00E70A5B"/>
    <w:rsid w:val="00E80560"/>
    <w:rsid w:val="00E811B7"/>
    <w:rsid w:val="00E97FE8"/>
    <w:rsid w:val="00EC60BF"/>
    <w:rsid w:val="00EE137D"/>
    <w:rsid w:val="00EF5E59"/>
    <w:rsid w:val="00EF783E"/>
    <w:rsid w:val="00F42815"/>
    <w:rsid w:val="00F443AE"/>
    <w:rsid w:val="00F476B2"/>
    <w:rsid w:val="00F540DA"/>
    <w:rsid w:val="00F553EB"/>
    <w:rsid w:val="00F82C67"/>
    <w:rsid w:val="00F92FC4"/>
    <w:rsid w:val="00FB3AF8"/>
    <w:rsid w:val="00FC0537"/>
    <w:rsid w:val="00FC0F7A"/>
    <w:rsid w:val="00FD12B0"/>
    <w:rsid w:val="00FD144C"/>
    <w:rsid w:val="00FD20C0"/>
    <w:rsid w:val="00FD7503"/>
    <w:rsid w:val="00FE638F"/>
    <w:rsid w:val="00FE64D0"/>
    <w:rsid w:val="00FE6B30"/>
    <w:rsid w:val="00FF0064"/>
    <w:rsid w:val="00FF0744"/>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528D34E"/>
  <w15:docId w15:val="{C9326E55-B7A8-466F-A5EC-BA17DBA6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14BA7"/>
    <w:rPr>
      <w:sz w:val="24"/>
      <w:szCs w:val="24"/>
    </w:rPr>
  </w:style>
  <w:style w:type="paragraph" w:styleId="berschrift3">
    <w:name w:val="heading 3"/>
    <w:basedOn w:val="Standard"/>
    <w:next w:val="Standard"/>
    <w:link w:val="berschrift3Zchn"/>
    <w:qFormat/>
    <w:rsid w:val="00914BA7"/>
    <w:pPr>
      <w:keepNext/>
      <w:outlineLvl w:val="2"/>
    </w:pPr>
    <w:rPr>
      <w:rFonts w:ascii="Arial" w:hAnsi="Arial"/>
      <w:b/>
      <w:sz w:val="3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rsid w:val="00914BA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uppressAutoHyphens/>
    </w:pPr>
    <w:rPr>
      <w:rFonts w:ascii="Arial" w:hAnsi="Arial"/>
      <w:sz w:val="20"/>
      <w:szCs w:val="20"/>
    </w:rPr>
  </w:style>
  <w:style w:type="table" w:styleId="Tabellenraster">
    <w:name w:val="Table Grid"/>
    <w:basedOn w:val="NormaleTabelle"/>
    <w:rsid w:val="00914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914BA7"/>
    <w:pPr>
      <w:tabs>
        <w:tab w:val="center" w:pos="4536"/>
        <w:tab w:val="right" w:pos="9072"/>
      </w:tabs>
    </w:pPr>
  </w:style>
  <w:style w:type="paragraph" w:styleId="Fuzeile">
    <w:name w:val="footer"/>
    <w:basedOn w:val="Standard"/>
    <w:rsid w:val="00914BA7"/>
    <w:pPr>
      <w:tabs>
        <w:tab w:val="center" w:pos="4536"/>
        <w:tab w:val="right" w:pos="9072"/>
      </w:tabs>
    </w:pPr>
  </w:style>
  <w:style w:type="character" w:styleId="Hyperlink">
    <w:name w:val="Hyperlink"/>
    <w:basedOn w:val="Absatz-Standardschriftart"/>
    <w:rsid w:val="00914BA7"/>
    <w:rPr>
      <w:color w:val="0000FF"/>
      <w:u w:val="single"/>
    </w:rPr>
  </w:style>
  <w:style w:type="paragraph" w:customStyle="1" w:styleId="FormatvorlageFrutiger55Roman11ptZeilenabstandGenau16pt">
    <w:name w:val="Formatvorlage Frutiger 55 Roman 11 pt Zeilenabstand:  Genau 16 pt"/>
    <w:basedOn w:val="Standard"/>
    <w:rsid w:val="00914BA7"/>
    <w:pPr>
      <w:framePr w:w="2268" w:hSpace="142" w:vSpace="142" w:wrap="around" w:vAnchor="text" w:hAnchor="page" w:x="8982" w:y="-10"/>
      <w:spacing w:line="320" w:lineRule="exact"/>
    </w:pPr>
    <w:rPr>
      <w:rFonts w:ascii="Frutiger 55 Roman" w:hAnsi="Frutiger 55 Roman"/>
      <w:b/>
      <w:szCs w:val="20"/>
    </w:rPr>
  </w:style>
  <w:style w:type="paragraph" w:styleId="Sprechblasentext">
    <w:name w:val="Balloon Text"/>
    <w:basedOn w:val="Standard"/>
    <w:link w:val="SprechblasentextZchn"/>
    <w:semiHidden/>
    <w:rsid w:val="00914BA7"/>
    <w:rPr>
      <w:rFonts w:ascii="Lucida Grande" w:hAnsi="Lucida Grande"/>
      <w:sz w:val="18"/>
      <w:szCs w:val="20"/>
    </w:rPr>
  </w:style>
  <w:style w:type="character" w:customStyle="1" w:styleId="SprechblasentextZchn">
    <w:name w:val="Sprechblasentext Zchn"/>
    <w:link w:val="Sprechblasentext"/>
    <w:semiHidden/>
    <w:rsid w:val="00914BA7"/>
    <w:rPr>
      <w:rFonts w:ascii="Lucida Grande" w:hAnsi="Lucida Grande"/>
      <w:sz w:val="18"/>
    </w:rPr>
  </w:style>
  <w:style w:type="paragraph" w:customStyle="1" w:styleId="DunkleListe-Akzent31">
    <w:name w:val="Dunkle Liste - Akzent 31"/>
    <w:hidden/>
    <w:rsid w:val="00914BA7"/>
    <w:rPr>
      <w:sz w:val="24"/>
      <w:szCs w:val="24"/>
    </w:rPr>
  </w:style>
  <w:style w:type="character" w:styleId="Kommentarzeichen">
    <w:name w:val="annotation reference"/>
    <w:basedOn w:val="Absatz-Standardschriftart"/>
    <w:semiHidden/>
    <w:rsid w:val="00914BA7"/>
    <w:rPr>
      <w:sz w:val="16"/>
    </w:rPr>
  </w:style>
  <w:style w:type="paragraph" w:styleId="Kommentartext">
    <w:name w:val="annotation text"/>
    <w:basedOn w:val="Standard"/>
    <w:link w:val="KommentartextZchn"/>
    <w:semiHidden/>
    <w:rsid w:val="00914BA7"/>
    <w:rPr>
      <w:sz w:val="20"/>
      <w:szCs w:val="20"/>
    </w:rPr>
  </w:style>
  <w:style w:type="character" w:customStyle="1" w:styleId="KommentartextZchn">
    <w:name w:val="Kommentartext Zchn"/>
    <w:basedOn w:val="Absatz-Standardschriftart"/>
    <w:link w:val="Kommentartext"/>
    <w:semiHidden/>
    <w:rsid w:val="00914BA7"/>
    <w:rPr>
      <w:rFonts w:cs="Times New Roman"/>
    </w:rPr>
  </w:style>
  <w:style w:type="paragraph" w:styleId="Kommentarthema">
    <w:name w:val="annotation subject"/>
    <w:basedOn w:val="Kommentartext"/>
    <w:next w:val="Kommentartext"/>
    <w:link w:val="KommentarthemaZchn"/>
    <w:semiHidden/>
    <w:rsid w:val="00914BA7"/>
    <w:rPr>
      <w:b/>
    </w:rPr>
  </w:style>
  <w:style w:type="character" w:customStyle="1" w:styleId="KommentarthemaZchn">
    <w:name w:val="Kommentarthema Zchn"/>
    <w:link w:val="Kommentarthema"/>
    <w:semiHidden/>
    <w:rsid w:val="00914BA7"/>
    <w:rPr>
      <w:b/>
    </w:rPr>
  </w:style>
  <w:style w:type="character" w:customStyle="1" w:styleId="berschrift3Zchn">
    <w:name w:val="Überschrift 3 Zchn"/>
    <w:basedOn w:val="Absatz-Standardschriftart"/>
    <w:link w:val="berschrift3"/>
    <w:rsid w:val="00B70C96"/>
    <w:rPr>
      <w:rFonts w:ascii="Arial" w:hAnsi="Arial"/>
      <w:b/>
      <w:sz w:val="32"/>
    </w:rPr>
  </w:style>
  <w:style w:type="paragraph" w:styleId="Listenabsatz">
    <w:name w:val="List Paragraph"/>
    <w:basedOn w:val="Standard"/>
    <w:uiPriority w:val="34"/>
    <w:qFormat/>
    <w:rsid w:val="000743D8"/>
    <w:pPr>
      <w:spacing w:after="160" w:line="252" w:lineRule="auto"/>
      <w:ind w:left="720"/>
      <w:contextualSpacing/>
    </w:pPr>
    <w:rPr>
      <w:rFonts w:ascii="Calibri" w:eastAsiaTheme="minorHAnsi" w:hAnsi="Calibri" w:cs="Calibri"/>
      <w:sz w:val="22"/>
      <w:szCs w:val="22"/>
      <w:lang w:eastAsia="en-US"/>
    </w:rPr>
  </w:style>
  <w:style w:type="character" w:styleId="BesuchterLink">
    <w:name w:val="FollowedHyperlink"/>
    <w:basedOn w:val="Absatz-Standardschriftart"/>
    <w:uiPriority w:val="99"/>
    <w:semiHidden/>
    <w:unhideWhenUsed/>
    <w:rsid w:val="00FE64D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625368">
      <w:bodyDiv w:val="1"/>
      <w:marLeft w:val="0"/>
      <w:marRight w:val="0"/>
      <w:marTop w:val="0"/>
      <w:marBottom w:val="0"/>
      <w:divBdr>
        <w:top w:val="none" w:sz="0" w:space="0" w:color="auto"/>
        <w:left w:val="none" w:sz="0" w:space="0" w:color="auto"/>
        <w:bottom w:val="none" w:sz="0" w:space="0" w:color="auto"/>
        <w:right w:val="none" w:sz="0" w:space="0" w:color="auto"/>
      </w:divBdr>
    </w:div>
    <w:div w:id="112704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brandschutz.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12F91F-9516-427E-980B-9FC7A1151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3772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Presse-Information</vt:lpstr>
      <vt:lpstr>Presse-Information</vt:lpstr>
    </vt:vector>
  </TitlesOfParts>
  <Company>Hekatron Vertriebs GmbH</Company>
  <LinksUpToDate>false</LinksUpToDate>
  <CharactersWithSpaces>4283</CharactersWithSpaces>
  <SharedDoc>false</SharedDoc>
  <HLinks>
    <vt:vector size="6" baseType="variant">
      <vt:variant>
        <vt:i4>3014681</vt:i4>
      </vt:variant>
      <vt:variant>
        <vt:i4>0</vt:i4>
      </vt:variant>
      <vt:variant>
        <vt:i4>0</vt:i4>
      </vt:variant>
      <vt:variant>
        <vt:i4>5</vt:i4>
      </vt:variant>
      <vt:variant>
        <vt:lpwstr>mailto:sol@hekatron.de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sol</dc:creator>
  <cp:lastModifiedBy>Solasse Detlef</cp:lastModifiedBy>
  <cp:revision>20</cp:revision>
  <cp:lastPrinted>2019-02-19T12:16:00Z</cp:lastPrinted>
  <dcterms:created xsi:type="dcterms:W3CDTF">2019-02-05T14:01:00Z</dcterms:created>
  <dcterms:modified xsi:type="dcterms:W3CDTF">2019-02-19T12:23:00Z</dcterms:modified>
</cp:coreProperties>
</file>