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D5B" w:rsidRPr="00830A02" w:rsidRDefault="00BA7D5B" w:rsidP="00BA7D5B">
      <w:pPr>
        <w:spacing w:after="120"/>
        <w:rPr>
          <w:sz w:val="40"/>
          <w:szCs w:val="40"/>
          <w:u w:val="single"/>
        </w:rPr>
      </w:pPr>
      <w:r w:rsidRPr="00830A02">
        <w:rPr>
          <w:sz w:val="40"/>
          <w:szCs w:val="40"/>
          <w:u w:val="single"/>
        </w:rPr>
        <w:t>Presseinformation</w:t>
      </w:r>
    </w:p>
    <w:p w:rsidR="00BA7D5B" w:rsidRPr="008D5675" w:rsidRDefault="00BA7D5B" w:rsidP="00BA7D5B">
      <w:pPr>
        <w:spacing w:after="480"/>
        <w:rPr>
          <w:sz w:val="22"/>
          <w:szCs w:val="22"/>
        </w:rPr>
      </w:pPr>
      <w:r w:rsidRPr="008D5675">
        <w:rPr>
          <w:sz w:val="22"/>
          <w:szCs w:val="22"/>
        </w:rPr>
        <w:t xml:space="preserve">Sulzburg, </w:t>
      </w:r>
      <w:r w:rsidR="007A50EE">
        <w:rPr>
          <w:sz w:val="22"/>
          <w:szCs w:val="22"/>
        </w:rPr>
        <w:t>27</w:t>
      </w:r>
      <w:r w:rsidRPr="008D5675">
        <w:rPr>
          <w:sz w:val="22"/>
          <w:szCs w:val="22"/>
        </w:rPr>
        <w:t xml:space="preserve">. </w:t>
      </w:r>
      <w:r w:rsidR="001311DE">
        <w:rPr>
          <w:sz w:val="22"/>
          <w:szCs w:val="22"/>
        </w:rPr>
        <w:t>Januar</w:t>
      </w:r>
      <w:r w:rsidRPr="008D5675">
        <w:rPr>
          <w:sz w:val="22"/>
          <w:szCs w:val="22"/>
        </w:rPr>
        <w:t xml:space="preserve"> 20</w:t>
      </w:r>
      <w:r w:rsidR="001311DE">
        <w:rPr>
          <w:sz w:val="22"/>
          <w:szCs w:val="22"/>
        </w:rPr>
        <w:t>20</w:t>
      </w:r>
    </w:p>
    <w:p w:rsidR="00BA7D5B" w:rsidRPr="008D5675" w:rsidRDefault="00BA7D5B" w:rsidP="00BA7D5B">
      <w:pPr>
        <w:suppressAutoHyphens/>
        <w:spacing w:line="360" w:lineRule="auto"/>
        <w:ind w:right="283"/>
        <w:rPr>
          <w:b/>
          <w:sz w:val="22"/>
          <w:szCs w:val="22"/>
        </w:rPr>
      </w:pPr>
      <w:r>
        <w:rPr>
          <w:b/>
          <w:sz w:val="22"/>
          <w:szCs w:val="22"/>
        </w:rPr>
        <w:t>Wechsel im Vertriebsaußendienst</w:t>
      </w:r>
    </w:p>
    <w:p w:rsidR="00BA7D5B" w:rsidRPr="00830A02" w:rsidRDefault="00BA7D5B" w:rsidP="00BA7D5B">
      <w:pPr>
        <w:pStyle w:val="berschrift3"/>
        <w:suppressAutoHyphens/>
        <w:spacing w:after="100" w:afterAutospacing="1"/>
        <w:rPr>
          <w:rFonts w:cs="Arial"/>
          <w:bCs/>
        </w:rPr>
      </w:pPr>
      <w:r>
        <w:rPr>
          <w:rFonts w:cs="Arial"/>
          <w:bCs/>
        </w:rPr>
        <w:t>Neue</w:t>
      </w:r>
      <w:r w:rsidR="001311DE">
        <w:rPr>
          <w:rFonts w:cs="Arial"/>
          <w:bCs/>
        </w:rPr>
        <w:t>r</w:t>
      </w:r>
      <w:r>
        <w:rPr>
          <w:rFonts w:cs="Arial"/>
          <w:bCs/>
        </w:rPr>
        <w:t xml:space="preserve"> Mitarbeiter vor Ort</w:t>
      </w:r>
    </w:p>
    <w:p w:rsidR="00BA7D5B" w:rsidRDefault="00BA7D5B" w:rsidP="00BA7D5B">
      <w:pPr>
        <w:autoSpaceDE w:val="0"/>
        <w:autoSpaceDN w:val="0"/>
        <w:adjustRightInd w:val="0"/>
        <w:spacing w:line="360" w:lineRule="auto"/>
        <w:rPr>
          <w:b/>
          <w:sz w:val="22"/>
          <w:szCs w:val="22"/>
        </w:rPr>
      </w:pPr>
      <w:r>
        <w:rPr>
          <w:b/>
          <w:sz w:val="22"/>
          <w:szCs w:val="22"/>
        </w:rPr>
        <w:t xml:space="preserve">Bei </w:t>
      </w:r>
      <w:r w:rsidRPr="00C94613">
        <w:rPr>
          <w:b/>
          <w:sz w:val="22"/>
          <w:szCs w:val="22"/>
        </w:rPr>
        <w:t xml:space="preserve">Hekatron Brandschutz </w:t>
      </w:r>
      <w:r>
        <w:rPr>
          <w:b/>
          <w:sz w:val="22"/>
          <w:szCs w:val="22"/>
        </w:rPr>
        <w:t>gibt es Veränderungen in der Betreuung der Facherrichter für Brandmelde- und Sprachalarmanlagen</w:t>
      </w:r>
      <w:r w:rsidR="00AD67B0">
        <w:rPr>
          <w:b/>
          <w:sz w:val="22"/>
          <w:szCs w:val="22"/>
        </w:rPr>
        <w:t>.</w:t>
      </w:r>
    </w:p>
    <w:p w:rsidR="00BA7D5B" w:rsidRDefault="00BA7D5B" w:rsidP="00BA7D5B">
      <w:pPr>
        <w:autoSpaceDE w:val="0"/>
        <w:autoSpaceDN w:val="0"/>
        <w:adjustRightInd w:val="0"/>
        <w:spacing w:line="360" w:lineRule="auto"/>
        <w:rPr>
          <w:b/>
          <w:sz w:val="22"/>
          <w:szCs w:val="22"/>
        </w:rPr>
      </w:pPr>
    </w:p>
    <w:p w:rsidR="003E007E" w:rsidRDefault="001311DE" w:rsidP="00BA7D5B">
      <w:pPr>
        <w:autoSpaceDE w:val="0"/>
        <w:autoSpaceDN w:val="0"/>
        <w:adjustRightInd w:val="0"/>
        <w:spacing w:line="360" w:lineRule="auto"/>
        <w:rPr>
          <w:sz w:val="22"/>
          <w:szCs w:val="22"/>
        </w:rPr>
      </w:pPr>
      <w:r w:rsidRPr="001311DE">
        <w:rPr>
          <w:sz w:val="22"/>
          <w:szCs w:val="22"/>
        </w:rPr>
        <w:t xml:space="preserve">Thorsten Polachowski </w:t>
      </w:r>
      <w:r w:rsidR="00867E65">
        <w:rPr>
          <w:sz w:val="22"/>
          <w:szCs w:val="22"/>
        </w:rPr>
        <w:t>(48</w:t>
      </w:r>
      <w:r w:rsidR="00BA7D5B">
        <w:rPr>
          <w:sz w:val="22"/>
          <w:szCs w:val="22"/>
        </w:rPr>
        <w:t xml:space="preserve">) </w:t>
      </w:r>
      <w:r w:rsidR="0097741F">
        <w:rPr>
          <w:sz w:val="22"/>
          <w:szCs w:val="22"/>
        </w:rPr>
        <w:t>ist seit dem</w:t>
      </w:r>
      <w:r w:rsidR="00BA7D5B">
        <w:rPr>
          <w:sz w:val="22"/>
          <w:szCs w:val="22"/>
        </w:rPr>
        <w:t xml:space="preserve"> </w:t>
      </w:r>
      <w:r w:rsidR="00BF2766">
        <w:rPr>
          <w:sz w:val="22"/>
          <w:szCs w:val="22"/>
        </w:rPr>
        <w:t>1</w:t>
      </w:r>
      <w:r w:rsidR="00AD67B0">
        <w:rPr>
          <w:sz w:val="22"/>
          <w:szCs w:val="22"/>
        </w:rPr>
        <w:t>.</w:t>
      </w:r>
      <w:r w:rsidR="00BF2766">
        <w:rPr>
          <w:sz w:val="22"/>
          <w:szCs w:val="22"/>
        </w:rPr>
        <w:t xml:space="preserve"> Januar 2020</w:t>
      </w:r>
      <w:r w:rsidR="00AD67B0">
        <w:rPr>
          <w:sz w:val="22"/>
          <w:szCs w:val="22"/>
        </w:rPr>
        <w:t xml:space="preserve"> </w:t>
      </w:r>
      <w:r w:rsidR="0097741F">
        <w:rPr>
          <w:sz w:val="22"/>
          <w:szCs w:val="22"/>
        </w:rPr>
        <w:t>als Geb</w:t>
      </w:r>
      <w:r w:rsidR="0097741F" w:rsidRPr="00CE776F">
        <w:rPr>
          <w:sz w:val="22"/>
          <w:szCs w:val="22"/>
        </w:rPr>
        <w:t>i</w:t>
      </w:r>
      <w:r w:rsidR="0097741F">
        <w:rPr>
          <w:sz w:val="22"/>
          <w:szCs w:val="22"/>
        </w:rPr>
        <w:t>e</w:t>
      </w:r>
      <w:r w:rsidR="0097741F" w:rsidRPr="00CE776F">
        <w:rPr>
          <w:sz w:val="22"/>
          <w:szCs w:val="22"/>
        </w:rPr>
        <w:t>tsverkaufsleiter</w:t>
      </w:r>
      <w:r w:rsidR="0097741F">
        <w:rPr>
          <w:sz w:val="22"/>
          <w:szCs w:val="22"/>
        </w:rPr>
        <w:t xml:space="preserve"> in den </w:t>
      </w:r>
      <w:r w:rsidR="003E007E">
        <w:rPr>
          <w:sz w:val="22"/>
          <w:szCs w:val="22"/>
        </w:rPr>
        <w:t>PLZ-</w:t>
      </w:r>
      <w:r w:rsidR="0097741F">
        <w:rPr>
          <w:sz w:val="22"/>
          <w:szCs w:val="22"/>
        </w:rPr>
        <w:t>Gebieten</w:t>
      </w:r>
      <w:r w:rsidR="003E007E">
        <w:rPr>
          <w:sz w:val="22"/>
          <w:szCs w:val="22"/>
        </w:rPr>
        <w:t xml:space="preserve"> </w:t>
      </w:r>
      <w:r w:rsidR="00AD67B0">
        <w:rPr>
          <w:sz w:val="22"/>
          <w:szCs w:val="22"/>
        </w:rPr>
        <w:t xml:space="preserve">32, 33, 48 und </w:t>
      </w:r>
      <w:r w:rsidR="003E007E">
        <w:rPr>
          <w:sz w:val="22"/>
          <w:szCs w:val="22"/>
        </w:rPr>
        <w:t>59</w:t>
      </w:r>
      <w:r w:rsidR="00BA7D5B">
        <w:rPr>
          <w:sz w:val="22"/>
          <w:szCs w:val="22"/>
        </w:rPr>
        <w:t xml:space="preserve"> </w:t>
      </w:r>
      <w:r w:rsidR="0097741F">
        <w:rPr>
          <w:sz w:val="22"/>
          <w:szCs w:val="22"/>
        </w:rPr>
        <w:t>für</w:t>
      </w:r>
      <w:r w:rsidR="00BA7D5B">
        <w:rPr>
          <w:sz w:val="22"/>
          <w:szCs w:val="22"/>
        </w:rPr>
        <w:t xml:space="preserve"> Hekatron </w:t>
      </w:r>
      <w:r w:rsidR="00BA7D5B" w:rsidRPr="00F436DA">
        <w:rPr>
          <w:sz w:val="22"/>
          <w:szCs w:val="22"/>
        </w:rPr>
        <w:t>Brandschutz</w:t>
      </w:r>
      <w:r w:rsidR="0097741F">
        <w:rPr>
          <w:sz w:val="22"/>
          <w:szCs w:val="22"/>
        </w:rPr>
        <w:t xml:space="preserve"> tätig</w:t>
      </w:r>
      <w:r w:rsidR="00BA7D5B" w:rsidRPr="00F436DA">
        <w:rPr>
          <w:sz w:val="22"/>
          <w:szCs w:val="22"/>
        </w:rPr>
        <w:t>.</w:t>
      </w:r>
      <w:r w:rsidR="00BA7D5B">
        <w:rPr>
          <w:sz w:val="22"/>
          <w:szCs w:val="22"/>
        </w:rPr>
        <w:t xml:space="preserve"> </w:t>
      </w:r>
      <w:r w:rsidR="00AD67B0">
        <w:rPr>
          <w:sz w:val="22"/>
          <w:szCs w:val="22"/>
        </w:rPr>
        <w:t xml:space="preserve">Er </w:t>
      </w:r>
      <w:r w:rsidR="00BA7D5B">
        <w:rPr>
          <w:sz w:val="22"/>
          <w:szCs w:val="22"/>
        </w:rPr>
        <w:t xml:space="preserve">übernimmt die </w:t>
      </w:r>
      <w:r w:rsidR="00AD67B0" w:rsidRPr="007B04F7">
        <w:rPr>
          <w:sz w:val="22"/>
          <w:szCs w:val="22"/>
        </w:rPr>
        <w:t>Betreuung der Facherrichter für Brandmelde- und Sprachalarmanlagen</w:t>
      </w:r>
      <w:r w:rsidR="00AD67B0">
        <w:rPr>
          <w:b/>
          <w:sz w:val="22"/>
          <w:szCs w:val="22"/>
        </w:rPr>
        <w:t xml:space="preserve"> </w:t>
      </w:r>
      <w:r w:rsidR="00BA7D5B">
        <w:rPr>
          <w:sz w:val="22"/>
          <w:szCs w:val="22"/>
        </w:rPr>
        <w:t>von</w:t>
      </w:r>
      <w:r w:rsidR="00BA7D5B" w:rsidRPr="00CE776F">
        <w:rPr>
          <w:sz w:val="22"/>
          <w:szCs w:val="22"/>
        </w:rPr>
        <w:t xml:space="preserve"> </w:t>
      </w:r>
      <w:r>
        <w:rPr>
          <w:sz w:val="22"/>
          <w:szCs w:val="22"/>
        </w:rPr>
        <w:t>Wolfgang Fischer</w:t>
      </w:r>
      <w:r w:rsidR="00BA7D5B">
        <w:rPr>
          <w:sz w:val="22"/>
          <w:szCs w:val="22"/>
        </w:rPr>
        <w:t xml:space="preserve">. </w:t>
      </w:r>
      <w:r>
        <w:rPr>
          <w:sz w:val="22"/>
          <w:szCs w:val="22"/>
        </w:rPr>
        <w:t>Fischer</w:t>
      </w:r>
      <w:r w:rsidR="00BA7D5B">
        <w:rPr>
          <w:sz w:val="22"/>
          <w:szCs w:val="22"/>
        </w:rPr>
        <w:t xml:space="preserve"> </w:t>
      </w:r>
      <w:r>
        <w:rPr>
          <w:sz w:val="22"/>
          <w:szCs w:val="22"/>
        </w:rPr>
        <w:t xml:space="preserve">ist seit </w:t>
      </w:r>
      <w:r w:rsidR="007A50EE">
        <w:rPr>
          <w:sz w:val="22"/>
          <w:szCs w:val="22"/>
        </w:rPr>
        <w:t>38</w:t>
      </w:r>
      <w:r w:rsidR="00BA7D5B">
        <w:rPr>
          <w:sz w:val="22"/>
          <w:szCs w:val="22"/>
        </w:rPr>
        <w:t xml:space="preserve"> </w:t>
      </w:r>
      <w:r w:rsidR="00BA7D5B" w:rsidRPr="00CE776F">
        <w:rPr>
          <w:sz w:val="22"/>
          <w:szCs w:val="22"/>
        </w:rPr>
        <w:t>Jahre</w:t>
      </w:r>
      <w:r w:rsidR="00AD67B0">
        <w:rPr>
          <w:sz w:val="22"/>
          <w:szCs w:val="22"/>
        </w:rPr>
        <w:t>n</w:t>
      </w:r>
      <w:r w:rsidR="00BA7D5B" w:rsidRPr="00CE776F">
        <w:rPr>
          <w:sz w:val="22"/>
          <w:szCs w:val="22"/>
        </w:rPr>
        <w:t xml:space="preserve"> </w:t>
      </w:r>
      <w:r w:rsidR="00BA7D5B">
        <w:rPr>
          <w:sz w:val="22"/>
          <w:szCs w:val="22"/>
        </w:rPr>
        <w:t xml:space="preserve">in diesem Bereich </w:t>
      </w:r>
      <w:r w:rsidR="003E007E">
        <w:rPr>
          <w:sz w:val="22"/>
          <w:szCs w:val="22"/>
        </w:rPr>
        <w:t xml:space="preserve">für Hekatron Brandschutz </w:t>
      </w:r>
      <w:r w:rsidR="0086711B">
        <w:rPr>
          <w:sz w:val="22"/>
          <w:szCs w:val="22"/>
        </w:rPr>
        <w:t>aktiv</w:t>
      </w:r>
      <w:r w:rsidR="003E007E">
        <w:rPr>
          <w:sz w:val="22"/>
          <w:szCs w:val="22"/>
        </w:rPr>
        <w:t xml:space="preserve"> </w:t>
      </w:r>
      <w:r w:rsidR="00BA7D5B" w:rsidRPr="00CE776F">
        <w:rPr>
          <w:sz w:val="22"/>
          <w:szCs w:val="22"/>
        </w:rPr>
        <w:t xml:space="preserve">und </w:t>
      </w:r>
      <w:r w:rsidR="003E007E">
        <w:rPr>
          <w:sz w:val="22"/>
          <w:szCs w:val="22"/>
        </w:rPr>
        <w:t xml:space="preserve">wird bis zu seinem Ruhestand Ende </w:t>
      </w:r>
      <w:r w:rsidR="00BF2766">
        <w:rPr>
          <w:sz w:val="22"/>
          <w:szCs w:val="22"/>
        </w:rPr>
        <w:t>2020</w:t>
      </w:r>
      <w:r w:rsidR="003E007E">
        <w:rPr>
          <w:sz w:val="22"/>
          <w:szCs w:val="22"/>
        </w:rPr>
        <w:t xml:space="preserve"> gemeinsam mit </w:t>
      </w:r>
      <w:r w:rsidR="003E007E" w:rsidRPr="001311DE">
        <w:rPr>
          <w:sz w:val="22"/>
          <w:szCs w:val="22"/>
        </w:rPr>
        <w:t xml:space="preserve">Polachowski </w:t>
      </w:r>
      <w:r w:rsidR="003E007E">
        <w:rPr>
          <w:sz w:val="22"/>
          <w:szCs w:val="22"/>
        </w:rPr>
        <w:t xml:space="preserve">das Gebiet </w:t>
      </w:r>
      <w:r w:rsidR="003E007E" w:rsidRPr="0097741F">
        <w:rPr>
          <w:sz w:val="22"/>
          <w:szCs w:val="22"/>
        </w:rPr>
        <w:t>betreuen</w:t>
      </w:r>
      <w:r w:rsidR="003E007E">
        <w:rPr>
          <w:sz w:val="22"/>
          <w:szCs w:val="22"/>
        </w:rPr>
        <w:t>.</w:t>
      </w:r>
      <w:r w:rsidR="00BF2766">
        <w:rPr>
          <w:sz w:val="22"/>
          <w:szCs w:val="22"/>
        </w:rPr>
        <w:t xml:space="preserve"> </w:t>
      </w:r>
      <w:r w:rsidR="003E007E" w:rsidRPr="001311DE">
        <w:rPr>
          <w:sz w:val="22"/>
          <w:szCs w:val="22"/>
        </w:rPr>
        <w:t xml:space="preserve">Polachowski </w:t>
      </w:r>
      <w:r w:rsidR="0097741F">
        <w:rPr>
          <w:sz w:val="22"/>
          <w:szCs w:val="22"/>
        </w:rPr>
        <w:t>ist bereits</w:t>
      </w:r>
      <w:r w:rsidR="00544A0D">
        <w:rPr>
          <w:sz w:val="22"/>
          <w:szCs w:val="22"/>
        </w:rPr>
        <w:t xml:space="preserve"> seit</w:t>
      </w:r>
      <w:r w:rsidR="003E007E" w:rsidRPr="003E007E">
        <w:rPr>
          <w:sz w:val="22"/>
          <w:szCs w:val="22"/>
        </w:rPr>
        <w:t xml:space="preserve"> 2012 </w:t>
      </w:r>
      <w:r w:rsidR="00544A0D">
        <w:rPr>
          <w:sz w:val="22"/>
          <w:szCs w:val="22"/>
        </w:rPr>
        <w:t>bei Hekatron Brandschutz</w:t>
      </w:r>
      <w:r w:rsidR="0097741F">
        <w:rPr>
          <w:sz w:val="22"/>
          <w:szCs w:val="22"/>
        </w:rPr>
        <w:t xml:space="preserve">. Bisher war er für die Beratung </w:t>
      </w:r>
      <w:r w:rsidR="007A50EE">
        <w:rPr>
          <w:sz w:val="22"/>
          <w:szCs w:val="22"/>
        </w:rPr>
        <w:t>der Fachplaner</w:t>
      </w:r>
      <w:r w:rsidR="0097741F">
        <w:rPr>
          <w:sz w:val="22"/>
          <w:szCs w:val="22"/>
        </w:rPr>
        <w:t xml:space="preserve"> für Planung des anlagentechnischen Brandschutzes zuständig.</w:t>
      </w:r>
      <w:r w:rsidR="00BF2766">
        <w:rPr>
          <w:sz w:val="22"/>
          <w:szCs w:val="22"/>
        </w:rPr>
        <w:t xml:space="preserve"> </w:t>
      </w:r>
      <w:r w:rsidR="003E007E" w:rsidRPr="001311DE">
        <w:rPr>
          <w:sz w:val="22"/>
          <w:szCs w:val="22"/>
        </w:rPr>
        <w:t>Polachowski</w:t>
      </w:r>
      <w:r w:rsidR="00BF2766">
        <w:rPr>
          <w:sz w:val="22"/>
          <w:szCs w:val="22"/>
        </w:rPr>
        <w:t xml:space="preserve"> ist geprüfter Fachplaner für </w:t>
      </w:r>
      <w:r w:rsidR="00BF2766" w:rsidRPr="00BF2766">
        <w:rPr>
          <w:sz w:val="22"/>
          <w:szCs w:val="22"/>
        </w:rPr>
        <w:t>den vorbeugenden Brandschutz (EIPOS) sowie Verantwortliche Person für Sprachalarmierungsanlagen nach DIN 14675 (BFE)</w:t>
      </w:r>
      <w:r w:rsidR="00BF2766">
        <w:rPr>
          <w:sz w:val="22"/>
          <w:szCs w:val="22"/>
        </w:rPr>
        <w:t>.</w:t>
      </w:r>
    </w:p>
    <w:p w:rsidR="00BF2766" w:rsidRDefault="00BF2766" w:rsidP="00BA7D5B">
      <w:pPr>
        <w:autoSpaceDE w:val="0"/>
        <w:autoSpaceDN w:val="0"/>
        <w:adjustRightInd w:val="0"/>
        <w:spacing w:line="360" w:lineRule="auto"/>
        <w:rPr>
          <w:sz w:val="22"/>
          <w:szCs w:val="22"/>
        </w:rPr>
      </w:pPr>
    </w:p>
    <w:p w:rsidR="00BA7D5B" w:rsidRPr="00830A02" w:rsidRDefault="0086711B" w:rsidP="00BA7D5B">
      <w:pPr>
        <w:autoSpaceDE w:val="0"/>
        <w:autoSpaceDN w:val="0"/>
        <w:adjustRightInd w:val="0"/>
        <w:rPr>
          <w:sz w:val="22"/>
          <w:szCs w:val="22"/>
        </w:rPr>
      </w:pPr>
      <w:r>
        <w:rPr>
          <w:sz w:val="22"/>
          <w:szCs w:val="22"/>
        </w:rPr>
        <w:t>8</w:t>
      </w:r>
      <w:r w:rsidR="007A50EE">
        <w:rPr>
          <w:sz w:val="22"/>
          <w:szCs w:val="22"/>
        </w:rPr>
        <w:t>67</w:t>
      </w:r>
      <w:bookmarkStart w:id="0" w:name="_GoBack"/>
      <w:bookmarkEnd w:id="0"/>
      <w:r w:rsidR="00BA7D5B">
        <w:rPr>
          <w:sz w:val="22"/>
          <w:szCs w:val="22"/>
        </w:rPr>
        <w:t xml:space="preserve"> </w:t>
      </w:r>
      <w:r w:rsidR="00BA7D5B" w:rsidRPr="00830A02">
        <w:rPr>
          <w:sz w:val="22"/>
          <w:szCs w:val="22"/>
        </w:rPr>
        <w:t>Zeichen</w:t>
      </w:r>
    </w:p>
    <w:p w:rsidR="00BA7D5B" w:rsidRDefault="00BA7D5B" w:rsidP="00BA7D5B">
      <w:pPr>
        <w:rPr>
          <w:sz w:val="22"/>
          <w:szCs w:val="22"/>
        </w:rPr>
      </w:pPr>
      <w:r>
        <w:rPr>
          <w:sz w:val="22"/>
          <w:szCs w:val="22"/>
        </w:rPr>
        <w:br w:type="page"/>
      </w:r>
    </w:p>
    <w:p w:rsidR="00BA7D5B" w:rsidRPr="00830A02" w:rsidRDefault="00BA7D5B" w:rsidP="00BA7D5B">
      <w:pPr>
        <w:suppressAutoHyphens/>
        <w:spacing w:line="360" w:lineRule="auto"/>
        <w:rPr>
          <w:b/>
          <w:sz w:val="22"/>
          <w:szCs w:val="22"/>
        </w:rPr>
      </w:pPr>
      <w:r w:rsidRPr="00830A02">
        <w:rPr>
          <w:b/>
          <w:sz w:val="22"/>
          <w:szCs w:val="22"/>
        </w:rPr>
        <w:lastRenderedPageBreak/>
        <w:t>Bildmaterial:</w:t>
      </w:r>
    </w:p>
    <w:p w:rsidR="00BA7D5B" w:rsidRDefault="00BA7D5B" w:rsidP="00BA7D5B">
      <w:pPr>
        <w:suppressAutoHyphens/>
        <w:spacing w:line="360" w:lineRule="auto"/>
        <w:rPr>
          <w:sz w:val="22"/>
          <w:szCs w:val="22"/>
        </w:rPr>
      </w:pPr>
      <w:r>
        <w:rPr>
          <w:b/>
          <w:noProof/>
          <w:sz w:val="22"/>
          <w:szCs w:val="22"/>
          <w:lang w:eastAsia="de-DE"/>
        </w:rPr>
        <w:drawing>
          <wp:inline distT="0" distB="0" distL="0" distR="0" wp14:anchorId="586FE20B" wp14:editId="573FB5B5">
            <wp:extent cx="2160000" cy="1441565"/>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alfpa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60000" cy="1441565"/>
                    </a:xfrm>
                    <a:prstGeom prst="rect">
                      <a:avLst/>
                    </a:prstGeom>
                  </pic:spPr>
                </pic:pic>
              </a:graphicData>
            </a:graphic>
          </wp:inline>
        </w:drawing>
      </w:r>
    </w:p>
    <w:p w:rsidR="00BA7D5B" w:rsidRPr="009C39A1" w:rsidRDefault="001B20FE" w:rsidP="00BA7D5B">
      <w:pPr>
        <w:suppressAutoHyphens/>
        <w:spacing w:line="360" w:lineRule="auto"/>
        <w:rPr>
          <w:b/>
          <w:sz w:val="22"/>
          <w:szCs w:val="22"/>
        </w:rPr>
      </w:pPr>
      <w:r w:rsidRPr="001311DE">
        <w:rPr>
          <w:sz w:val="22"/>
          <w:szCs w:val="22"/>
        </w:rPr>
        <w:t>Thorsten Polachowski</w:t>
      </w:r>
    </w:p>
    <w:p w:rsidR="00BA7D5B" w:rsidRDefault="00BA7D5B" w:rsidP="00BA7D5B">
      <w:pPr>
        <w:suppressAutoHyphens/>
        <w:spacing w:line="360" w:lineRule="auto"/>
        <w:rPr>
          <w:b/>
          <w:sz w:val="22"/>
          <w:szCs w:val="22"/>
        </w:rPr>
      </w:pPr>
    </w:p>
    <w:p w:rsidR="00BA7D5B" w:rsidRDefault="00BA7D5B" w:rsidP="00BA7D5B">
      <w:pPr>
        <w:spacing w:line="360" w:lineRule="auto"/>
        <w:rPr>
          <w:b/>
          <w:sz w:val="22"/>
          <w:szCs w:val="22"/>
        </w:rPr>
      </w:pPr>
    </w:p>
    <w:p w:rsidR="00BA7D5B" w:rsidRDefault="00BA7D5B" w:rsidP="00BA7D5B">
      <w:pPr>
        <w:spacing w:line="360" w:lineRule="auto"/>
        <w:rPr>
          <w:sz w:val="22"/>
          <w:szCs w:val="22"/>
        </w:rPr>
      </w:pPr>
    </w:p>
    <w:p w:rsidR="00BA7D5B" w:rsidRPr="00830A02" w:rsidRDefault="00BA7D5B" w:rsidP="00BA7D5B">
      <w:pPr>
        <w:spacing w:line="360" w:lineRule="auto"/>
        <w:rPr>
          <w:b/>
          <w:sz w:val="22"/>
          <w:szCs w:val="22"/>
        </w:rPr>
      </w:pPr>
      <w:r w:rsidRPr="00830A02">
        <w:rPr>
          <w:b/>
          <w:sz w:val="22"/>
          <w:szCs w:val="22"/>
        </w:rPr>
        <w:t>Über Hekatron Brandschutz</w:t>
      </w:r>
    </w:p>
    <w:p w:rsidR="00BA7D5B" w:rsidRPr="00830A02" w:rsidRDefault="00B15EB8" w:rsidP="00BA7D5B">
      <w:pPr>
        <w:spacing w:line="360" w:lineRule="auto"/>
        <w:rPr>
          <w:sz w:val="22"/>
          <w:szCs w:val="22"/>
        </w:rPr>
      </w:pPr>
      <w:r w:rsidRPr="00830A02">
        <w:rPr>
          <w:sz w:val="22"/>
          <w:szCs w:val="22"/>
        </w:rPr>
        <w:t>Menschen und Sachwerte im Ernstfall bestmöglich zu schützen, war, ist und bleibt der treibende Anspruch von Hekatron Brandschutz beim anlagentechnischen Brandschutz in Deutschland. Das Unternehmen mit Sitz im südbadischen Sulzburg gestaltet mit seinen innovativen Produkten, Dienstleistungen und Services seit über 55 Jahren die Entwicklung der Brandschutztechnik maßgeblich mit, übernimmt soziale Verantwortung und engagiert sich für den Umweltschutz. Die Hekatron Unternehmen, Brandschutz und Manufacturing, erwirtschafteten 201</w:t>
      </w:r>
      <w:r>
        <w:rPr>
          <w:sz w:val="22"/>
          <w:szCs w:val="22"/>
        </w:rPr>
        <w:t>8 einen Jahresumsatz von 178</w:t>
      </w:r>
      <w:r w:rsidRPr="00830A02">
        <w:rPr>
          <w:sz w:val="22"/>
          <w:szCs w:val="22"/>
        </w:rPr>
        <w:t xml:space="preserve"> Millionen Euro und beschäftigten 8</w:t>
      </w:r>
      <w:r>
        <w:rPr>
          <w:sz w:val="22"/>
          <w:szCs w:val="22"/>
        </w:rPr>
        <w:t>90</w:t>
      </w:r>
      <w:r w:rsidRPr="00830A02">
        <w:rPr>
          <w:sz w:val="22"/>
          <w:szCs w:val="22"/>
        </w:rPr>
        <w:t xml:space="preserve"> Mitarbeitende.</w:t>
      </w:r>
    </w:p>
    <w:p w:rsidR="00BA7D5B" w:rsidRDefault="00BA7D5B" w:rsidP="00BA7D5B">
      <w:pPr>
        <w:spacing w:line="360" w:lineRule="auto"/>
        <w:rPr>
          <w:sz w:val="22"/>
          <w:szCs w:val="22"/>
        </w:rPr>
      </w:pPr>
    </w:p>
    <w:p w:rsidR="00BA7D5B" w:rsidRPr="00830A02" w:rsidRDefault="00BA7D5B" w:rsidP="00BA7D5B">
      <w:pPr>
        <w:spacing w:line="360" w:lineRule="auto"/>
        <w:rPr>
          <w:sz w:val="22"/>
          <w:szCs w:val="22"/>
        </w:rPr>
      </w:pPr>
    </w:p>
    <w:p w:rsidR="00BA7D5B" w:rsidRPr="00830A02" w:rsidRDefault="00BA7D5B" w:rsidP="00BA7D5B">
      <w:pPr>
        <w:rPr>
          <w:sz w:val="22"/>
          <w:szCs w:val="22"/>
        </w:rPr>
      </w:pPr>
      <w:r w:rsidRPr="00830A02">
        <w:rPr>
          <w:b/>
          <w:sz w:val="22"/>
          <w:szCs w:val="22"/>
        </w:rPr>
        <w:t>Pressekontakt:</w:t>
      </w:r>
      <w:r w:rsidRPr="00830A02">
        <w:rPr>
          <w:sz w:val="22"/>
          <w:szCs w:val="22"/>
        </w:rPr>
        <w:br/>
        <w:t>Detlef Solasse</w:t>
      </w:r>
      <w:r w:rsidRPr="00830A02">
        <w:rPr>
          <w:sz w:val="22"/>
          <w:szCs w:val="22"/>
        </w:rPr>
        <w:br/>
        <w:t>Tel: +49 7634 500-213</w:t>
      </w:r>
    </w:p>
    <w:p w:rsidR="00BA7D5B" w:rsidRPr="00830A02" w:rsidRDefault="00BA7D5B" w:rsidP="00BA7D5B">
      <w:pPr>
        <w:rPr>
          <w:sz w:val="22"/>
          <w:szCs w:val="22"/>
        </w:rPr>
      </w:pPr>
      <w:r w:rsidRPr="00830A02">
        <w:rPr>
          <w:sz w:val="22"/>
          <w:szCs w:val="22"/>
        </w:rPr>
        <w:t>sol@hekatron.de</w:t>
      </w:r>
    </w:p>
    <w:p w:rsidR="00BA7D5B" w:rsidRPr="00830A02" w:rsidRDefault="007A50EE" w:rsidP="00BA7D5B">
      <w:pPr>
        <w:rPr>
          <w:sz w:val="22"/>
          <w:szCs w:val="22"/>
        </w:rPr>
      </w:pPr>
      <w:hyperlink r:id="rId8" w:history="1">
        <w:r w:rsidR="00BA7D5B" w:rsidRPr="00830A02">
          <w:rPr>
            <w:rStyle w:val="Hyperlink"/>
            <w:sz w:val="22"/>
            <w:szCs w:val="22"/>
          </w:rPr>
          <w:t>www.hekatron-brandschutz.de/presse</w:t>
        </w:r>
      </w:hyperlink>
    </w:p>
    <w:p w:rsidR="00EF4E91" w:rsidRPr="00880B1B" w:rsidRDefault="00EF4E91" w:rsidP="0096539B">
      <w:pPr>
        <w:pStyle w:val="AufzhlungenalsGestaltungselement"/>
        <w:numPr>
          <w:ilvl w:val="0"/>
          <w:numId w:val="0"/>
        </w:numPr>
        <w:ind w:left="142" w:hanging="142"/>
        <w:rPr>
          <w:rStyle w:val="Zitate-emotionaleTypoZchn"/>
          <w:rFonts w:ascii="Arial" w:hAnsi="Arial"/>
          <w:caps w:val="0"/>
          <w:color w:val="auto"/>
          <w:sz w:val="20"/>
          <w:szCs w:val="20"/>
          <w:u w:val="none"/>
        </w:rPr>
      </w:pPr>
    </w:p>
    <w:sectPr w:rsidR="00EF4E91" w:rsidRPr="00880B1B" w:rsidSect="0096539B">
      <w:headerReference w:type="default" r:id="rId9"/>
      <w:footerReference w:type="default" r:id="rId10"/>
      <w:pgSz w:w="11906" w:h="16838"/>
      <w:pgMar w:top="1417" w:right="1417" w:bottom="1134" w:left="1417" w:header="1984" w:footer="1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D5B" w:rsidRDefault="00BA7D5B" w:rsidP="002A27E2">
      <w:r>
        <w:separator/>
      </w:r>
    </w:p>
  </w:endnote>
  <w:endnote w:type="continuationSeparator" w:id="0">
    <w:p w:rsidR="00BA7D5B" w:rsidRDefault="00BA7D5B" w:rsidP="002A2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6D1" w:rsidRDefault="00DD76D1">
    <w:pPr>
      <w:pStyle w:val="Fuzeile"/>
    </w:pPr>
    <w:r>
      <w:rPr>
        <w:noProof/>
        <w:lang w:eastAsia="de-DE"/>
      </w:rPr>
      <w:drawing>
        <wp:anchor distT="0" distB="0" distL="114300" distR="114300" simplePos="0" relativeHeight="251660288" behindDoc="1" locked="0" layoutInCell="1" allowOverlap="1">
          <wp:simplePos x="0" y="0"/>
          <wp:positionH relativeFrom="page">
            <wp:posOffset>901494</wp:posOffset>
          </wp:positionH>
          <wp:positionV relativeFrom="paragraph">
            <wp:posOffset>151130</wp:posOffset>
          </wp:positionV>
          <wp:extent cx="1159200" cy="288000"/>
          <wp:effectExtent l="0" t="0" r="3175" b="0"/>
          <wp:wrapTight wrapText="bothSides">
            <wp:wrapPolygon edited="0">
              <wp:start x="710" y="0"/>
              <wp:lineTo x="0" y="1430"/>
              <wp:lineTo x="0" y="18596"/>
              <wp:lineTo x="2841" y="20026"/>
              <wp:lineTo x="21304" y="20026"/>
              <wp:lineTo x="21304" y="7152"/>
              <wp:lineTo x="2485" y="0"/>
              <wp:lineTo x="71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katron_MIG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9200" cy="28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D5B" w:rsidRDefault="00BA7D5B" w:rsidP="002A27E2">
      <w:r>
        <w:separator/>
      </w:r>
    </w:p>
  </w:footnote>
  <w:footnote w:type="continuationSeparator" w:id="0">
    <w:p w:rsidR="00BA7D5B" w:rsidRDefault="00BA7D5B" w:rsidP="002A2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7E2" w:rsidRDefault="00A025ED">
    <w:pPr>
      <w:pStyle w:val="Kopfzeile"/>
    </w:pPr>
    <w:r>
      <w:rPr>
        <w:noProof/>
        <w:lang w:eastAsia="de-DE"/>
      </w:rPr>
      <w:drawing>
        <wp:anchor distT="0" distB="0" distL="114300" distR="114300" simplePos="0" relativeHeight="251659264" behindDoc="1" locked="1" layoutInCell="1" allowOverlap="1">
          <wp:simplePos x="0" y="0"/>
          <wp:positionH relativeFrom="page">
            <wp:posOffset>900430</wp:posOffset>
          </wp:positionH>
          <wp:positionV relativeFrom="page">
            <wp:posOffset>626745</wp:posOffset>
          </wp:positionV>
          <wp:extent cx="2048400" cy="136800"/>
          <wp:effectExtent l="0" t="0" r="0" b="0"/>
          <wp:wrapTight wrapText="bothSides">
            <wp:wrapPolygon edited="0">
              <wp:start x="0" y="0"/>
              <wp:lineTo x="0" y="18084"/>
              <wp:lineTo x="21299" y="18084"/>
              <wp:lineTo x="21299" y="0"/>
              <wp:lineTo x="0" y="0"/>
            </wp:wrapPolygon>
          </wp:wrapTight>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ernversprechen-Hekatron-Brandschutz.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48400" cy="136800"/>
                  </a:xfrm>
                  <a:prstGeom prst="rect">
                    <a:avLst/>
                  </a:prstGeom>
                </pic:spPr>
              </pic:pic>
            </a:graphicData>
          </a:graphic>
          <wp14:sizeRelH relativeFrom="margin">
            <wp14:pctWidth>0</wp14:pctWidth>
          </wp14:sizeRelH>
          <wp14:sizeRelV relativeFrom="margin">
            <wp14:pctHeight>0</wp14:pctHeight>
          </wp14:sizeRelV>
        </wp:anchor>
      </w:drawing>
    </w:r>
    <w:r w:rsidR="002A27E2">
      <w:rPr>
        <w:noProof/>
        <w:lang w:eastAsia="de-DE"/>
      </w:rPr>
      <w:drawing>
        <wp:anchor distT="0" distB="0" distL="114300" distR="114300" simplePos="0" relativeHeight="251658240" behindDoc="1" locked="0" layoutInCell="1" allowOverlap="1">
          <wp:simplePos x="0" y="0"/>
          <wp:positionH relativeFrom="leftMargin">
            <wp:posOffset>4734560</wp:posOffset>
          </wp:positionH>
          <wp:positionV relativeFrom="page">
            <wp:posOffset>180340</wp:posOffset>
          </wp:positionV>
          <wp:extent cx="1854000" cy="720000"/>
          <wp:effectExtent l="0" t="0" r="0" b="4445"/>
          <wp:wrapTight wrapText="bothSides">
            <wp:wrapPolygon edited="0">
              <wp:start x="0" y="0"/>
              <wp:lineTo x="0" y="21162"/>
              <wp:lineTo x="21311" y="21162"/>
              <wp:lineTo x="21311" y="0"/>
              <wp:lineTo x="0" y="0"/>
            </wp:wrapPolygon>
          </wp:wrapTight>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ekatron-Brandschutz-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54000" cy="72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20F5D"/>
    <w:multiLevelType w:val="hybridMultilevel"/>
    <w:tmpl w:val="1D28F43A"/>
    <w:lvl w:ilvl="0" w:tplc="ED381568">
      <w:start w:val="1"/>
      <w:numFmt w:val="bullet"/>
      <w:pStyle w:val="AufzhlungenalsGestaltungselement"/>
      <w:suff w:val="space"/>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8467BA"/>
    <w:multiLevelType w:val="hybridMultilevel"/>
    <w:tmpl w:val="DD3E4534"/>
    <w:lvl w:ilvl="0" w:tplc="68DC2536">
      <w:numFmt w:val="bullet"/>
      <w:pStyle w:val="AufzhlungenSchriftgebrauch"/>
      <w:suff w:val="space"/>
      <w:lvlText w:val="-"/>
      <w:lvlJc w:val="left"/>
      <w:pPr>
        <w:ind w:left="-1074" w:firstLine="1431"/>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9519A3"/>
    <w:multiLevelType w:val="hybridMultilevel"/>
    <w:tmpl w:val="84DC7CA0"/>
    <w:lvl w:ilvl="0" w:tplc="806E67DE">
      <w:numFmt w:val="bullet"/>
      <w:suff w:val="space"/>
      <w:lvlText w:val="-"/>
      <w:lvlJc w:val="left"/>
      <w:pPr>
        <w:ind w:left="3" w:firstLine="717"/>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DA54369"/>
    <w:multiLevelType w:val="hybridMultilevel"/>
    <w:tmpl w:val="176E4572"/>
    <w:lvl w:ilvl="0" w:tplc="864440A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72BC1"/>
    <w:multiLevelType w:val="hybridMultilevel"/>
    <w:tmpl w:val="AD703CC8"/>
    <w:lvl w:ilvl="0" w:tplc="AAD8A352">
      <w:numFmt w:val="bullet"/>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4A52930"/>
    <w:multiLevelType w:val="hybridMultilevel"/>
    <w:tmpl w:val="98462F76"/>
    <w:lvl w:ilvl="0" w:tplc="ABDCB544">
      <w:numFmt w:val="bullet"/>
      <w:suff w:val="space"/>
      <w:lvlText w:val="-"/>
      <w:lvlJc w:val="left"/>
      <w:pPr>
        <w:ind w:left="-717"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5B0253B"/>
    <w:multiLevelType w:val="hybridMultilevel"/>
    <w:tmpl w:val="C24691A8"/>
    <w:lvl w:ilvl="0" w:tplc="1F1266D8">
      <w:start w:val="1"/>
      <w:numFmt w:val="bullet"/>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1A70C6F"/>
    <w:multiLevelType w:val="hybridMultilevel"/>
    <w:tmpl w:val="782CCDE0"/>
    <w:lvl w:ilvl="0" w:tplc="D8749398">
      <w:numFmt w:val="bullet"/>
      <w:suff w:val="space"/>
      <w:lvlText w:val="-"/>
      <w:lvlJc w:val="left"/>
      <w:pPr>
        <w:ind w:left="360" w:hanging="3"/>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2154CE0"/>
    <w:multiLevelType w:val="hybridMultilevel"/>
    <w:tmpl w:val="CAF800E8"/>
    <w:lvl w:ilvl="0" w:tplc="EDEC108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6B2404"/>
    <w:multiLevelType w:val="hybridMultilevel"/>
    <w:tmpl w:val="AFD4D256"/>
    <w:lvl w:ilvl="0" w:tplc="AAD8A352">
      <w:numFmt w:val="bullet"/>
      <w:suff w:val="space"/>
      <w:lvlText w:val="-"/>
      <w:lvlJc w:val="left"/>
      <w:pPr>
        <w:ind w:left="360" w:hanging="360"/>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970026F"/>
    <w:multiLevelType w:val="hybridMultilevel"/>
    <w:tmpl w:val="7ACA15DE"/>
    <w:lvl w:ilvl="0" w:tplc="32DEC79A">
      <w:start w:val="1"/>
      <w:numFmt w:val="bullet"/>
      <w:suff w:val="nothing"/>
      <w:lvlText w:val=""/>
      <w:lvlJc w:val="left"/>
      <w:pPr>
        <w:ind w:left="360" w:hanging="360"/>
      </w:pPr>
      <w:rPr>
        <w:rFonts w:ascii="Wingdings" w:hAnsi="Wingdings" w:hint="default"/>
        <w:color w:val="004799"/>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893DB9"/>
    <w:multiLevelType w:val="hybridMultilevel"/>
    <w:tmpl w:val="3578BBE8"/>
    <w:lvl w:ilvl="0" w:tplc="2856F942">
      <w:numFmt w:val="bullet"/>
      <w:suff w:val="space"/>
      <w:lvlText w:val="-"/>
      <w:lvlJc w:val="left"/>
      <w:pPr>
        <w:ind w:left="-1074" w:firstLine="1074"/>
      </w:pPr>
      <w:rPr>
        <w:rFonts w:ascii="Arial" w:eastAsiaTheme="minorHAnsi"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0"/>
  </w:num>
  <w:num w:numId="4">
    <w:abstractNumId w:val="0"/>
  </w:num>
  <w:num w:numId="5">
    <w:abstractNumId w:val="3"/>
  </w:num>
  <w:num w:numId="6">
    <w:abstractNumId w:val="9"/>
  </w:num>
  <w:num w:numId="7">
    <w:abstractNumId w:val="7"/>
  </w:num>
  <w:num w:numId="8">
    <w:abstractNumId w:val="2"/>
  </w:num>
  <w:num w:numId="9">
    <w:abstractNumId w:val="5"/>
  </w:num>
  <w:num w:numId="10">
    <w:abstractNumId w:val="4"/>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D5B"/>
    <w:rsid w:val="00050C86"/>
    <w:rsid w:val="0011492C"/>
    <w:rsid w:val="001311DE"/>
    <w:rsid w:val="00165135"/>
    <w:rsid w:val="001B20FE"/>
    <w:rsid w:val="001C213A"/>
    <w:rsid w:val="002A27E2"/>
    <w:rsid w:val="003E007E"/>
    <w:rsid w:val="003E40FF"/>
    <w:rsid w:val="004433C9"/>
    <w:rsid w:val="004878A9"/>
    <w:rsid w:val="00494C5A"/>
    <w:rsid w:val="00544A0D"/>
    <w:rsid w:val="00672CB8"/>
    <w:rsid w:val="0073431D"/>
    <w:rsid w:val="007A50EE"/>
    <w:rsid w:val="007C1E55"/>
    <w:rsid w:val="0086711B"/>
    <w:rsid w:val="00867E65"/>
    <w:rsid w:val="00880B1B"/>
    <w:rsid w:val="0090557E"/>
    <w:rsid w:val="0096539B"/>
    <w:rsid w:val="0097741F"/>
    <w:rsid w:val="00983A75"/>
    <w:rsid w:val="00985F7C"/>
    <w:rsid w:val="00A025ED"/>
    <w:rsid w:val="00AD1B41"/>
    <w:rsid w:val="00AD67B0"/>
    <w:rsid w:val="00B15EB8"/>
    <w:rsid w:val="00BA7D5B"/>
    <w:rsid w:val="00BF2766"/>
    <w:rsid w:val="00C025F2"/>
    <w:rsid w:val="00C22471"/>
    <w:rsid w:val="00CD1D32"/>
    <w:rsid w:val="00DD76D1"/>
    <w:rsid w:val="00ED1217"/>
    <w:rsid w:val="00EF4E91"/>
    <w:rsid w:val="00FE1EF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83C803"/>
  <w15:chartTrackingRefBased/>
  <w15:docId w15:val="{5C3C8099-8308-48CA-BD07-673617EFD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1">
    <w:lsdException w:name="Normal" w:uiPriority="0" w:qFormat="1"/>
    <w:lsdException w:name="heading 1" w:semiHidden="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2CB8"/>
  </w:style>
  <w:style w:type="paragraph" w:styleId="berschrift3">
    <w:name w:val="heading 3"/>
    <w:basedOn w:val="Standard"/>
    <w:next w:val="Standard"/>
    <w:link w:val="berschrift3Zchn"/>
    <w:qFormat/>
    <w:rsid w:val="00BA7D5B"/>
    <w:pPr>
      <w:keepNext/>
      <w:outlineLvl w:val="2"/>
    </w:pPr>
    <w:rPr>
      <w:rFonts w:eastAsia="Times New Roman" w:cs="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A27E2"/>
    <w:pPr>
      <w:tabs>
        <w:tab w:val="center" w:pos="4536"/>
        <w:tab w:val="right" w:pos="9072"/>
      </w:tabs>
    </w:pPr>
  </w:style>
  <w:style w:type="character" w:customStyle="1" w:styleId="KopfzeileZchn">
    <w:name w:val="Kopfzeile Zchn"/>
    <w:basedOn w:val="Absatz-Standardschriftart"/>
    <w:link w:val="Kopfzeile"/>
    <w:uiPriority w:val="99"/>
    <w:rsid w:val="00983A75"/>
  </w:style>
  <w:style w:type="paragraph" w:styleId="Fuzeile">
    <w:name w:val="footer"/>
    <w:basedOn w:val="Standard"/>
    <w:link w:val="FuzeileZchn"/>
    <w:uiPriority w:val="99"/>
    <w:unhideWhenUsed/>
    <w:rsid w:val="002A27E2"/>
    <w:pPr>
      <w:tabs>
        <w:tab w:val="center" w:pos="4536"/>
        <w:tab w:val="right" w:pos="9072"/>
      </w:tabs>
    </w:pPr>
  </w:style>
  <w:style w:type="character" w:customStyle="1" w:styleId="FuzeileZchn">
    <w:name w:val="Fußzeile Zchn"/>
    <w:basedOn w:val="Absatz-Standardschriftart"/>
    <w:link w:val="Fuzeile"/>
    <w:uiPriority w:val="99"/>
    <w:rsid w:val="002A27E2"/>
  </w:style>
  <w:style w:type="paragraph" w:styleId="Sprechblasentext">
    <w:name w:val="Balloon Text"/>
    <w:basedOn w:val="Standard"/>
    <w:link w:val="SprechblasentextZchn"/>
    <w:uiPriority w:val="99"/>
    <w:semiHidden/>
    <w:unhideWhenUsed/>
    <w:rsid w:val="00ED121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D1217"/>
    <w:rPr>
      <w:rFonts w:ascii="Segoe UI" w:hAnsi="Segoe UI" w:cs="Segoe UI"/>
      <w:sz w:val="18"/>
      <w:szCs w:val="18"/>
    </w:rPr>
  </w:style>
  <w:style w:type="paragraph" w:styleId="KeinLeerraum">
    <w:name w:val="No Spacing"/>
    <w:uiPriority w:val="99"/>
    <w:semiHidden/>
    <w:qFormat/>
    <w:rsid w:val="00C025F2"/>
  </w:style>
  <w:style w:type="paragraph" w:customStyle="1" w:styleId="Headline">
    <w:name w:val="Headline"/>
    <w:basedOn w:val="Standard"/>
    <w:link w:val="HeadlineZchn"/>
    <w:uiPriority w:val="1"/>
    <w:qFormat/>
    <w:rsid w:val="001C213A"/>
    <w:rPr>
      <w:rFonts w:ascii="Georgia" w:hAnsi="Georgia"/>
      <w:color w:val="004799"/>
      <w:sz w:val="36"/>
      <w:szCs w:val="36"/>
    </w:rPr>
  </w:style>
  <w:style w:type="paragraph" w:customStyle="1" w:styleId="Zitate-emotionaleTypo">
    <w:name w:val="Zitate - emotionale Typo"/>
    <w:basedOn w:val="Headline"/>
    <w:link w:val="Zitate-emotionaleTypoZchn"/>
    <w:uiPriority w:val="2"/>
    <w:qFormat/>
    <w:rsid w:val="001C213A"/>
    <w:rPr>
      <w:caps/>
      <w:color w:val="auto"/>
      <w:sz w:val="30"/>
      <w:szCs w:val="30"/>
      <w:u w:val="thick" w:color="FF6600"/>
    </w:rPr>
  </w:style>
  <w:style w:type="paragraph" w:customStyle="1" w:styleId="AufzhlungenalsGestaltungselement">
    <w:name w:val="Aufzählungen als Gestaltungselement"/>
    <w:basedOn w:val="Standard"/>
    <w:next w:val="Standard"/>
    <w:link w:val="AufzhlungenalsGestaltungselementZchn"/>
    <w:uiPriority w:val="4"/>
    <w:qFormat/>
    <w:rsid w:val="00EF4E91"/>
    <w:pPr>
      <w:numPr>
        <w:numId w:val="4"/>
      </w:numPr>
      <w:ind w:left="142" w:hanging="142"/>
    </w:pPr>
  </w:style>
  <w:style w:type="paragraph" w:styleId="Listenabsatz">
    <w:name w:val="List Paragraph"/>
    <w:basedOn w:val="Standard"/>
    <w:link w:val="ListenabsatzZchn"/>
    <w:uiPriority w:val="34"/>
    <w:semiHidden/>
    <w:qFormat/>
    <w:rsid w:val="00EF4E91"/>
    <w:pPr>
      <w:ind w:left="720"/>
      <w:contextualSpacing/>
    </w:pPr>
  </w:style>
  <w:style w:type="character" w:customStyle="1" w:styleId="HeadlineZchn">
    <w:name w:val="Headline Zchn"/>
    <w:basedOn w:val="Absatz-Standardschriftart"/>
    <w:link w:val="Headline"/>
    <w:uiPriority w:val="1"/>
    <w:rsid w:val="0090557E"/>
    <w:rPr>
      <w:rFonts w:ascii="Georgia" w:hAnsi="Georgia"/>
      <w:color w:val="004799"/>
      <w:sz w:val="36"/>
      <w:szCs w:val="36"/>
    </w:rPr>
  </w:style>
  <w:style w:type="character" w:customStyle="1" w:styleId="AufzhlungenalsGestaltungselementZchn">
    <w:name w:val="Aufzählungen als Gestaltungselement Zchn"/>
    <w:basedOn w:val="Absatz-Standardschriftart"/>
    <w:link w:val="AufzhlungenalsGestaltungselement"/>
    <w:uiPriority w:val="4"/>
    <w:rsid w:val="0090557E"/>
  </w:style>
  <w:style w:type="paragraph" w:customStyle="1" w:styleId="AufzhlungenSchriftgebrauch">
    <w:name w:val="Aufzählungen Schriftgebrauch"/>
    <w:basedOn w:val="Listenabsatz"/>
    <w:link w:val="AufzhlungenSchriftgebrauchZchn"/>
    <w:uiPriority w:val="3"/>
    <w:qFormat/>
    <w:rsid w:val="007C1E55"/>
    <w:pPr>
      <w:numPr>
        <w:numId w:val="12"/>
      </w:numPr>
      <w:ind w:left="499" w:hanging="142"/>
    </w:pPr>
  </w:style>
  <w:style w:type="character" w:customStyle="1" w:styleId="ListenabsatzZchn">
    <w:name w:val="Listenabsatz Zchn"/>
    <w:basedOn w:val="Absatz-Standardschriftart"/>
    <w:link w:val="Listenabsatz"/>
    <w:uiPriority w:val="34"/>
    <w:semiHidden/>
    <w:rsid w:val="00983A75"/>
  </w:style>
  <w:style w:type="character" w:customStyle="1" w:styleId="AufzhlungenSchriftgebrauchZchn">
    <w:name w:val="Aufzählungen Schriftgebrauch Zchn"/>
    <w:basedOn w:val="ListenabsatzZchn"/>
    <w:link w:val="AufzhlungenSchriftgebrauch"/>
    <w:uiPriority w:val="3"/>
    <w:rsid w:val="0090557E"/>
  </w:style>
  <w:style w:type="character" w:customStyle="1" w:styleId="Zitate-emotionaleTypoZchn">
    <w:name w:val="Zitate - emotionale Typo Zchn"/>
    <w:basedOn w:val="HeadlineZchn"/>
    <w:link w:val="Zitate-emotionaleTypo"/>
    <w:uiPriority w:val="2"/>
    <w:rsid w:val="0090557E"/>
    <w:rPr>
      <w:rFonts w:ascii="Georgia" w:hAnsi="Georgia"/>
      <w:caps/>
      <w:color w:val="004799"/>
      <w:sz w:val="30"/>
      <w:szCs w:val="30"/>
      <w:u w:val="thick" w:color="FF6600"/>
    </w:rPr>
  </w:style>
  <w:style w:type="character" w:customStyle="1" w:styleId="berschrift3Zchn">
    <w:name w:val="Überschrift 3 Zchn"/>
    <w:basedOn w:val="Absatz-Standardschriftart"/>
    <w:link w:val="berschrift3"/>
    <w:rsid w:val="00BA7D5B"/>
    <w:rPr>
      <w:rFonts w:eastAsia="Times New Roman" w:cs="Times New Roman"/>
      <w:b/>
      <w:sz w:val="32"/>
      <w:lang w:eastAsia="de-DE"/>
    </w:rPr>
  </w:style>
  <w:style w:type="character" w:styleId="Hyperlink">
    <w:name w:val="Hyperlink"/>
    <w:basedOn w:val="Absatz-Standardschriftart"/>
    <w:rsid w:val="00BA7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katron-brandschutz.de/press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V:\MSOFFICE\WINWORD\VORLAGEN.O07\Brandschutz\Blankovorlage%20Brandschutz%20Logo,%20Claim,%20BmiG.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Blankovorlage Brandschutz Logo, Claim, BmiG.dotx</Template>
  <TotalTime>0</TotalTime>
  <Pages>2</Pages>
  <Words>250</Words>
  <Characters>1578</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Hekatron Technik GmbH</Company>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Solasse Detlef</dc:creator>
  <cp:keywords/>
  <dc:description/>
  <cp:lastModifiedBy>Solasse Detlef</cp:lastModifiedBy>
  <cp:revision>7</cp:revision>
  <cp:lastPrinted>2019-02-05T14:33:00Z</cp:lastPrinted>
  <dcterms:created xsi:type="dcterms:W3CDTF">2020-01-09T10:48:00Z</dcterms:created>
  <dcterms:modified xsi:type="dcterms:W3CDTF">2020-01-27T14:37:00Z</dcterms:modified>
</cp:coreProperties>
</file>